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05" w:rsidRPr="002E6BF8" w:rsidRDefault="00570C05" w:rsidP="00570C05">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A19CD" w:rsidRPr="002E6BF8" w:rsidRDefault="00CA19CD"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570C05" w:rsidRPr="002E6BF8"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Pr="002E6BF8"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Pr="002E6BF8" w:rsidRDefault="00570C05" w:rsidP="00D41234">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E6BF8">
        <w:rPr>
          <w:rFonts w:ascii="Times New Roman" w:eastAsia="Times New Roman" w:hAnsi="Times New Roman" w:cs="Times New Roman"/>
          <w:b/>
          <w:color w:val="000000"/>
          <w:sz w:val="24"/>
          <w:szCs w:val="24"/>
        </w:rPr>
        <w:t>РАБОЧАЯ ПРОГРАММА</w:t>
      </w: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E6BF8">
        <w:rPr>
          <w:rFonts w:ascii="Times New Roman" w:eastAsia="Times New Roman" w:hAnsi="Times New Roman" w:cs="Times New Roman"/>
          <w:b/>
          <w:color w:val="000000"/>
          <w:sz w:val="24"/>
          <w:szCs w:val="24"/>
        </w:rPr>
        <w:t xml:space="preserve"> </w:t>
      </w:r>
      <w:r w:rsidRPr="002E6BF8">
        <w:rPr>
          <w:rFonts w:ascii="Times New Roman" w:eastAsia="Times New Roman" w:hAnsi="Times New Roman" w:cs="Times New Roman"/>
          <w:b/>
          <w:sz w:val="24"/>
          <w:szCs w:val="24"/>
        </w:rPr>
        <w:t>УЧЕБНОГО ПРЕДМЕТА</w:t>
      </w:r>
    </w:p>
    <w:p w:rsidR="00627CB5"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E6BF8">
        <w:rPr>
          <w:rFonts w:ascii="Times New Roman" w:eastAsia="Times New Roman" w:hAnsi="Times New Roman" w:cs="Times New Roman"/>
          <w:b/>
          <w:sz w:val="24"/>
          <w:szCs w:val="24"/>
        </w:rPr>
        <w:t xml:space="preserve"> «ФИЗИКА»</w:t>
      </w:r>
    </w:p>
    <w:p w:rsidR="00570C05" w:rsidRDefault="007819E6" w:rsidP="00D41234">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среднего общего образования</w:t>
      </w:r>
    </w:p>
    <w:p w:rsidR="007819E6" w:rsidRPr="007819E6" w:rsidRDefault="007819E6" w:rsidP="00D41234">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rPr>
      </w:pPr>
      <w:r w:rsidRPr="007819E6">
        <w:rPr>
          <w:rFonts w:ascii="Times New Roman" w:eastAsia="Times New Roman" w:hAnsi="Times New Roman" w:cs="Times New Roman"/>
          <w:b/>
          <w:i/>
          <w:sz w:val="28"/>
          <w:szCs w:val="28"/>
        </w:rPr>
        <w:t>(является частью раздела ООП СОО)</w:t>
      </w: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70C05" w:rsidRDefault="00570C05"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r w:rsidRPr="002E6BF8">
        <w:rPr>
          <w:rFonts w:ascii="Times New Roman" w:eastAsia="Times New Roman" w:hAnsi="Times New Roman" w:cs="Times New Roman"/>
          <w:sz w:val="24"/>
          <w:szCs w:val="24"/>
        </w:rPr>
        <w:tab/>
      </w:r>
    </w:p>
    <w:p w:rsidR="00570C05" w:rsidRDefault="00570C05"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570C05" w:rsidRPr="002E6BF8" w:rsidRDefault="00627CB5" w:rsidP="00D41234">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Составитель:</w:t>
      </w:r>
    </w:p>
    <w:p w:rsidR="00D41234" w:rsidRDefault="00D41234" w:rsidP="00D41234">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Русакова Е.М., </w:t>
      </w:r>
    </w:p>
    <w:p w:rsidR="00570C05" w:rsidRPr="002E6BF8" w:rsidRDefault="00D41234" w:rsidP="00D41234">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физики</w:t>
      </w:r>
    </w:p>
    <w:p w:rsidR="00570C05" w:rsidRPr="002E6BF8" w:rsidRDefault="00570C05" w:rsidP="00D41234">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rPr>
      </w:pPr>
    </w:p>
    <w:p w:rsidR="00570C05" w:rsidRPr="002E6BF8" w:rsidRDefault="00570C05" w:rsidP="00D41234">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rPr>
      </w:pPr>
    </w:p>
    <w:p w:rsidR="00570C05" w:rsidRDefault="00570C05"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Pr="002E6BF8"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2E6BF8">
        <w:rPr>
          <w:rFonts w:ascii="Times New Roman" w:eastAsia="Times New Roman" w:hAnsi="Times New Roman" w:cs="Times New Roman"/>
          <w:color w:val="000000"/>
          <w:sz w:val="24"/>
          <w:szCs w:val="24"/>
        </w:rPr>
        <w:t>Новосибирск, 2020</w:t>
      </w:r>
      <w:r w:rsidRPr="002E6BF8">
        <w:rPr>
          <w:rFonts w:ascii="Times New Roman" w:eastAsia="Times New Roman" w:hAnsi="Times New Roman" w:cs="Times New Roman"/>
          <w:sz w:val="20"/>
          <w:szCs w:val="20"/>
        </w:rPr>
        <w:br w:type="page"/>
      </w:r>
    </w:p>
    <w:p w:rsidR="00570C05" w:rsidRPr="007819E6" w:rsidRDefault="00570C05" w:rsidP="007819E6">
      <w:pPr>
        <w:pStyle w:val="a4"/>
        <w:numPr>
          <w:ilvl w:val="0"/>
          <w:numId w:val="21"/>
        </w:numPr>
        <w:shd w:val="clear" w:color="auto" w:fill="FFFFFF"/>
        <w:rPr>
          <w:rFonts w:ascii="Times New Roman" w:hAnsi="Times New Roman"/>
          <w:b/>
        </w:rPr>
      </w:pPr>
      <w:r w:rsidRPr="007819E6">
        <w:rPr>
          <w:rFonts w:ascii="Times New Roman" w:hAnsi="Times New Roman"/>
          <w:b/>
        </w:rPr>
        <w:lastRenderedPageBreak/>
        <w:t>Пояснительная записка</w:t>
      </w:r>
    </w:p>
    <w:p w:rsidR="007819E6" w:rsidRDefault="00CA19CD" w:rsidP="00570C05">
      <w:pPr>
        <w:spacing w:after="0" w:line="240" w:lineRule="auto"/>
        <w:ind w:left="-426" w:firstLine="425"/>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Рабочая программа по физике </w:t>
      </w:r>
      <w:r w:rsidR="007819E6" w:rsidRPr="007819E6">
        <w:rPr>
          <w:rFonts w:ascii="Times New Roman" w:eastAsia="Calibri" w:hAnsi="Times New Roman" w:cs="Times New Roman"/>
          <w:color w:val="000000"/>
          <w:sz w:val="24"/>
          <w:szCs w:val="24"/>
          <w:lang w:eastAsia="en-US"/>
        </w:rPr>
        <w:t>на уровень среднего общего образования составлена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 г. N 413 (в редакции от 29.06.2017), с учетом Примерной основной о</w:t>
      </w:r>
      <w:r>
        <w:rPr>
          <w:rFonts w:ascii="Times New Roman" w:eastAsia="Calibri" w:hAnsi="Times New Roman" w:cs="Times New Roman"/>
          <w:color w:val="000000"/>
          <w:sz w:val="24"/>
          <w:szCs w:val="24"/>
          <w:lang w:eastAsia="en-US"/>
        </w:rPr>
        <w:t>бразовательной программы средне</w:t>
      </w:r>
      <w:r w:rsidR="007819E6" w:rsidRPr="007819E6">
        <w:rPr>
          <w:rFonts w:ascii="Times New Roman" w:eastAsia="Calibri" w:hAnsi="Times New Roman" w:cs="Times New Roman"/>
          <w:color w:val="000000"/>
          <w:sz w:val="24"/>
          <w:szCs w:val="24"/>
          <w:lang w:eastAsia="en-US"/>
        </w:rPr>
        <w:t>го общего образования, одобренной решением федерального учебно-методического объединения по общему образованию (в редакции протокола от 28 июня 2016 г. № 2/16-з).</w:t>
      </w:r>
    </w:p>
    <w:p w:rsidR="00570C05" w:rsidRPr="002E6BF8" w:rsidRDefault="00570C05" w:rsidP="00570C05">
      <w:pPr>
        <w:spacing w:after="0" w:line="240" w:lineRule="auto"/>
        <w:ind w:left="-426" w:firstLine="425"/>
        <w:jc w:val="both"/>
        <w:rPr>
          <w:rFonts w:ascii="Times New Roman" w:eastAsia="Times New Roman" w:hAnsi="Times New Roman" w:cs="Times New Roman"/>
          <w:sz w:val="24"/>
          <w:szCs w:val="24"/>
        </w:rPr>
      </w:pPr>
      <w:r w:rsidRPr="002E6BF8">
        <w:rPr>
          <w:rFonts w:ascii="Times New Roman" w:eastAsia="Times New Roman" w:hAnsi="Times New Roman" w:cs="Times New Roman"/>
          <w:sz w:val="24"/>
          <w:szCs w:val="24"/>
        </w:rPr>
        <w:t>Реализация программы о</w:t>
      </w:r>
      <w:r w:rsidR="007368F0">
        <w:rPr>
          <w:rFonts w:ascii="Times New Roman" w:eastAsia="Times New Roman" w:hAnsi="Times New Roman" w:cs="Times New Roman"/>
          <w:sz w:val="24"/>
          <w:szCs w:val="24"/>
        </w:rPr>
        <w:t>беспечивается учебниками</w:t>
      </w:r>
      <w:r w:rsidRPr="002E6BF8">
        <w:rPr>
          <w:rFonts w:ascii="Times New Roman" w:eastAsia="Times New Roman" w:hAnsi="Times New Roman" w:cs="Times New Roman"/>
          <w:sz w:val="24"/>
          <w:szCs w:val="24"/>
        </w:rPr>
        <w:t xml:space="preserve">: </w:t>
      </w:r>
    </w:p>
    <w:p w:rsidR="00570C05" w:rsidRPr="002E6BF8" w:rsidRDefault="00570C05" w:rsidP="00570C05">
      <w:pPr>
        <w:numPr>
          <w:ilvl w:val="0"/>
          <w:numId w:val="6"/>
        </w:numPr>
        <w:spacing w:after="0" w:line="240" w:lineRule="auto"/>
        <w:jc w:val="both"/>
        <w:rPr>
          <w:rFonts w:ascii="Times New Roman" w:eastAsia="Times New Roman" w:hAnsi="Times New Roman" w:cs="Times New Roman"/>
          <w:sz w:val="24"/>
          <w:szCs w:val="24"/>
        </w:rPr>
      </w:pPr>
      <w:r w:rsidRPr="002E6BF8">
        <w:rPr>
          <w:rFonts w:ascii="Times New Roman" w:eastAsia="Times New Roman" w:hAnsi="Times New Roman" w:cs="Times New Roman"/>
          <w:sz w:val="24"/>
          <w:szCs w:val="24"/>
        </w:rPr>
        <w:t>Учебник для общеобразовательных учреждений. Физика. 10 класс. Классический курс.  - М.: Просвещение, 2014. – 416 с.  Г.Я.Мякишев, Б.Б.Буховцев</w:t>
      </w:r>
      <w:r w:rsidR="007368F0">
        <w:rPr>
          <w:rFonts w:ascii="Times New Roman" w:eastAsia="Times New Roman" w:hAnsi="Times New Roman" w:cs="Times New Roman"/>
          <w:sz w:val="24"/>
          <w:szCs w:val="24"/>
        </w:rPr>
        <w:t>, Н.Н. Сотский</w:t>
      </w:r>
      <w:r w:rsidRPr="002E6BF8">
        <w:rPr>
          <w:rFonts w:ascii="Times New Roman" w:eastAsia="Times New Roman" w:hAnsi="Times New Roman" w:cs="Times New Roman"/>
          <w:sz w:val="24"/>
          <w:szCs w:val="24"/>
        </w:rPr>
        <w:t xml:space="preserve">. </w:t>
      </w:r>
    </w:p>
    <w:p w:rsidR="00570C05" w:rsidRPr="00627CB5" w:rsidRDefault="00570C05" w:rsidP="00627CB5">
      <w:pPr>
        <w:numPr>
          <w:ilvl w:val="0"/>
          <w:numId w:val="6"/>
        </w:numPr>
        <w:spacing w:after="0" w:line="240" w:lineRule="auto"/>
        <w:jc w:val="both"/>
        <w:rPr>
          <w:rFonts w:ascii="Times New Roman" w:eastAsia="Times New Roman" w:hAnsi="Times New Roman" w:cs="Times New Roman"/>
          <w:sz w:val="24"/>
          <w:szCs w:val="24"/>
        </w:rPr>
      </w:pPr>
      <w:r w:rsidRPr="002E6BF8">
        <w:rPr>
          <w:rFonts w:ascii="Times New Roman" w:eastAsia="Times New Roman" w:hAnsi="Times New Roman" w:cs="Times New Roman"/>
          <w:sz w:val="24"/>
          <w:szCs w:val="24"/>
        </w:rPr>
        <w:t>Учебник для общеобразовательных учреждений. Физика. 11 класс. Классический курс. – М.: Просвещение, 2014.</w:t>
      </w:r>
      <w:r w:rsidR="007368F0">
        <w:rPr>
          <w:rFonts w:ascii="Times New Roman" w:eastAsia="Times New Roman" w:hAnsi="Times New Roman" w:cs="Times New Roman"/>
          <w:sz w:val="24"/>
          <w:szCs w:val="24"/>
        </w:rPr>
        <w:t xml:space="preserve"> – 430 с. </w:t>
      </w:r>
      <w:r w:rsidR="007368F0" w:rsidRPr="002E6BF8">
        <w:rPr>
          <w:rFonts w:ascii="Times New Roman" w:eastAsia="Times New Roman" w:hAnsi="Times New Roman" w:cs="Times New Roman"/>
          <w:sz w:val="24"/>
          <w:szCs w:val="24"/>
        </w:rPr>
        <w:t>.  Г.Я.Мякишев, Б.Б.Буховцев</w:t>
      </w:r>
      <w:r w:rsidR="007368F0">
        <w:rPr>
          <w:rFonts w:ascii="Times New Roman" w:eastAsia="Times New Roman" w:hAnsi="Times New Roman" w:cs="Times New Roman"/>
          <w:sz w:val="24"/>
          <w:szCs w:val="24"/>
        </w:rPr>
        <w:t>, Н.Н. Сотский</w:t>
      </w:r>
      <w:r w:rsidR="007368F0" w:rsidRPr="002E6BF8">
        <w:rPr>
          <w:rFonts w:ascii="Times New Roman" w:eastAsia="Times New Roman" w:hAnsi="Times New Roman" w:cs="Times New Roman"/>
          <w:sz w:val="24"/>
          <w:szCs w:val="24"/>
        </w:rPr>
        <w:t>.</w:t>
      </w:r>
    </w:p>
    <w:p w:rsidR="00627CB5" w:rsidRPr="00627CB5" w:rsidRDefault="00627CB5" w:rsidP="00627CB5">
      <w:pPr>
        <w:spacing w:after="0" w:line="240" w:lineRule="auto"/>
        <w:ind w:firstLine="360"/>
        <w:rPr>
          <w:rFonts w:ascii="Times New Roman" w:eastAsia="Times New Roman" w:hAnsi="Times New Roman" w:cs="Times New Roman"/>
          <w:color w:val="000000"/>
          <w:sz w:val="24"/>
          <w:szCs w:val="24"/>
        </w:rPr>
      </w:pPr>
      <w:r w:rsidRPr="00627CB5">
        <w:rPr>
          <w:rFonts w:ascii="Times New Roman" w:eastAsia="Calibri" w:hAnsi="Times New Roman" w:cs="Times New Roman"/>
          <w:color w:val="000000"/>
          <w:sz w:val="24"/>
          <w:szCs w:val="24"/>
          <w:lang w:eastAsia="en-US"/>
        </w:rPr>
        <w:t>Пр</w:t>
      </w:r>
      <w:r>
        <w:rPr>
          <w:rFonts w:ascii="Times New Roman" w:eastAsia="Calibri" w:hAnsi="Times New Roman" w:cs="Times New Roman"/>
          <w:color w:val="000000"/>
          <w:sz w:val="24"/>
          <w:szCs w:val="24"/>
          <w:lang w:eastAsia="en-US"/>
        </w:rPr>
        <w:t>едмет «Физика</w:t>
      </w:r>
      <w:r w:rsidRPr="00627CB5">
        <w:rPr>
          <w:rFonts w:ascii="Times New Roman" w:eastAsia="Calibri" w:hAnsi="Times New Roman" w:cs="Times New Roman"/>
          <w:color w:val="000000"/>
          <w:sz w:val="24"/>
          <w:szCs w:val="24"/>
          <w:lang w:eastAsia="en-US"/>
        </w:rPr>
        <w:t>» изучает</w:t>
      </w:r>
      <w:r>
        <w:rPr>
          <w:rFonts w:ascii="Times New Roman" w:eastAsia="Calibri" w:hAnsi="Times New Roman" w:cs="Times New Roman"/>
          <w:color w:val="000000"/>
          <w:sz w:val="24"/>
          <w:szCs w:val="24"/>
          <w:lang w:eastAsia="en-US"/>
        </w:rPr>
        <w:t>ся 2</w:t>
      </w:r>
      <w:r w:rsidRPr="00627CB5">
        <w:rPr>
          <w:rFonts w:ascii="Times New Roman" w:eastAsia="Calibri" w:hAnsi="Times New Roman" w:cs="Times New Roman"/>
          <w:color w:val="000000"/>
          <w:sz w:val="24"/>
          <w:szCs w:val="24"/>
          <w:lang w:eastAsia="en-US"/>
        </w:rPr>
        <w:t xml:space="preserve"> час</w:t>
      </w:r>
      <w:r>
        <w:rPr>
          <w:rFonts w:ascii="Times New Roman" w:eastAsia="Calibri" w:hAnsi="Times New Roman" w:cs="Times New Roman"/>
          <w:color w:val="000000"/>
          <w:sz w:val="24"/>
          <w:szCs w:val="24"/>
          <w:lang w:eastAsia="en-US"/>
        </w:rPr>
        <w:t>а</w:t>
      </w:r>
      <w:r w:rsidRPr="00627CB5">
        <w:rPr>
          <w:rFonts w:ascii="Times New Roman" w:eastAsia="Calibri" w:hAnsi="Times New Roman" w:cs="Times New Roman"/>
          <w:color w:val="000000"/>
          <w:sz w:val="24"/>
          <w:szCs w:val="24"/>
          <w:lang w:eastAsia="en-US"/>
        </w:rPr>
        <w:t xml:space="preserve"> в неделю</w:t>
      </w:r>
      <w:r w:rsidR="007819E6">
        <w:rPr>
          <w:rFonts w:ascii="Times New Roman" w:eastAsia="Calibri" w:hAnsi="Times New Roman" w:cs="Times New Roman"/>
          <w:color w:val="000000"/>
          <w:sz w:val="24"/>
          <w:szCs w:val="24"/>
          <w:lang w:eastAsia="en-US"/>
        </w:rPr>
        <w:t xml:space="preserve"> в 10-11 классах</w:t>
      </w:r>
      <w:r w:rsidRPr="00627CB5">
        <w:rPr>
          <w:rFonts w:ascii="Times New Roman" w:eastAsia="Calibri" w:hAnsi="Times New Roman" w:cs="Times New Roman"/>
          <w:color w:val="000000"/>
          <w:sz w:val="24"/>
          <w:szCs w:val="24"/>
          <w:lang w:eastAsia="en-US"/>
        </w:rPr>
        <w:t>,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627CB5" w:rsidRPr="00627CB5" w:rsidTr="00F4357C">
        <w:tc>
          <w:tcPr>
            <w:tcW w:w="2490" w:type="dxa"/>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Год обучения</w:t>
            </w:r>
          </w:p>
        </w:tc>
        <w:tc>
          <w:tcPr>
            <w:tcW w:w="2490" w:type="dxa"/>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Количество часов в неделю</w:t>
            </w:r>
          </w:p>
        </w:tc>
        <w:tc>
          <w:tcPr>
            <w:tcW w:w="2491" w:type="dxa"/>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Количество учебных недель</w:t>
            </w:r>
          </w:p>
        </w:tc>
        <w:tc>
          <w:tcPr>
            <w:tcW w:w="2491" w:type="dxa"/>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Всего за учебный год</w:t>
            </w:r>
          </w:p>
        </w:tc>
      </w:tr>
      <w:tr w:rsidR="00627CB5" w:rsidRPr="00627CB5" w:rsidTr="00F4357C">
        <w:tc>
          <w:tcPr>
            <w:tcW w:w="2490" w:type="dxa"/>
          </w:tcPr>
          <w:p w:rsidR="00627CB5" w:rsidRPr="00627CB5" w:rsidRDefault="00627CB5"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класс</w:t>
            </w:r>
          </w:p>
        </w:tc>
        <w:tc>
          <w:tcPr>
            <w:tcW w:w="2490" w:type="dxa"/>
          </w:tcPr>
          <w:p w:rsidR="00627CB5" w:rsidRPr="00627CB5" w:rsidRDefault="00445C8C"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1" w:type="dxa"/>
          </w:tcPr>
          <w:p w:rsidR="00627CB5" w:rsidRPr="00627CB5" w:rsidRDefault="00627CB5"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491" w:type="dxa"/>
          </w:tcPr>
          <w:p w:rsidR="00627CB5" w:rsidRPr="00627CB5" w:rsidRDefault="00627CB5"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627CB5" w:rsidRPr="00627CB5" w:rsidTr="00F4357C">
        <w:tc>
          <w:tcPr>
            <w:tcW w:w="2490" w:type="dxa"/>
          </w:tcPr>
          <w:p w:rsidR="00627CB5" w:rsidRPr="00627CB5" w:rsidRDefault="00627CB5" w:rsidP="00627CB5">
            <w:pPr>
              <w:rPr>
                <w:rFonts w:ascii="Times New Roman" w:eastAsia="Calibri" w:hAnsi="Times New Roman" w:cs="Times New Roman"/>
                <w:sz w:val="24"/>
              </w:rPr>
            </w:pPr>
            <w:r w:rsidRPr="00627CB5">
              <w:rPr>
                <w:rFonts w:ascii="Times New Roman" w:eastAsia="Calibri" w:hAnsi="Times New Roman" w:cs="Times New Roman"/>
                <w:sz w:val="24"/>
                <w:lang w:val="en-US"/>
              </w:rPr>
              <w:t>11</w:t>
            </w:r>
            <w:r w:rsidRPr="00627CB5">
              <w:rPr>
                <w:rFonts w:ascii="Times New Roman" w:eastAsia="Calibri" w:hAnsi="Times New Roman" w:cs="Times New Roman"/>
                <w:sz w:val="24"/>
              </w:rPr>
              <w:t xml:space="preserve"> класс</w:t>
            </w:r>
          </w:p>
        </w:tc>
        <w:tc>
          <w:tcPr>
            <w:tcW w:w="2490" w:type="dxa"/>
          </w:tcPr>
          <w:p w:rsidR="00627CB5" w:rsidRPr="00627CB5" w:rsidRDefault="00445C8C" w:rsidP="00627CB5">
            <w:pPr>
              <w:rPr>
                <w:rFonts w:ascii="Times New Roman" w:eastAsia="Calibri" w:hAnsi="Times New Roman" w:cs="Times New Roman"/>
                <w:sz w:val="24"/>
              </w:rPr>
            </w:pPr>
            <w:r>
              <w:rPr>
                <w:rFonts w:ascii="Times New Roman" w:eastAsia="Calibri" w:hAnsi="Times New Roman" w:cs="Times New Roman"/>
                <w:sz w:val="24"/>
              </w:rPr>
              <w:t>2</w:t>
            </w:r>
          </w:p>
        </w:tc>
        <w:tc>
          <w:tcPr>
            <w:tcW w:w="2491" w:type="dxa"/>
          </w:tcPr>
          <w:p w:rsidR="00627CB5" w:rsidRPr="00627CB5" w:rsidRDefault="00627CB5" w:rsidP="00627CB5">
            <w:pPr>
              <w:rPr>
                <w:rFonts w:ascii="Times New Roman" w:eastAsia="Calibri" w:hAnsi="Times New Roman" w:cs="Times New Roman"/>
                <w:sz w:val="24"/>
              </w:rPr>
            </w:pPr>
            <w:r w:rsidRPr="00627CB5">
              <w:rPr>
                <w:rFonts w:ascii="Times New Roman" w:eastAsia="Calibri" w:hAnsi="Times New Roman" w:cs="Times New Roman"/>
                <w:sz w:val="24"/>
              </w:rPr>
              <w:t>34</w:t>
            </w:r>
          </w:p>
        </w:tc>
        <w:tc>
          <w:tcPr>
            <w:tcW w:w="2491" w:type="dxa"/>
          </w:tcPr>
          <w:p w:rsidR="00627CB5" w:rsidRPr="00627CB5" w:rsidRDefault="00627CB5" w:rsidP="00627CB5">
            <w:pPr>
              <w:rPr>
                <w:rFonts w:ascii="Times New Roman" w:eastAsia="Calibri" w:hAnsi="Times New Roman" w:cs="Times New Roman"/>
                <w:sz w:val="24"/>
              </w:rPr>
            </w:pPr>
            <w:r>
              <w:rPr>
                <w:rFonts w:ascii="Times New Roman" w:eastAsia="Calibri" w:hAnsi="Times New Roman" w:cs="Times New Roman"/>
                <w:sz w:val="24"/>
              </w:rPr>
              <w:t>68</w:t>
            </w:r>
          </w:p>
        </w:tc>
      </w:tr>
      <w:tr w:rsidR="00627CB5" w:rsidRPr="00627CB5" w:rsidTr="00F4357C">
        <w:tc>
          <w:tcPr>
            <w:tcW w:w="2490" w:type="dxa"/>
            <w:tcBorders>
              <w:top w:val="single" w:sz="4" w:space="0" w:color="000000"/>
              <w:left w:val="nil"/>
              <w:bottom w:val="nil"/>
              <w:right w:val="nil"/>
            </w:tcBorders>
          </w:tcPr>
          <w:p w:rsidR="00627CB5" w:rsidRPr="00627CB5" w:rsidRDefault="00627CB5" w:rsidP="00627CB5">
            <w:pPr>
              <w:jc w:val="both"/>
              <w:rPr>
                <w:rFonts w:ascii="Times New Roman" w:eastAsia="Times New Roman" w:hAnsi="Times New Roman" w:cs="Times New Roman"/>
                <w:sz w:val="24"/>
                <w:szCs w:val="24"/>
              </w:rPr>
            </w:pPr>
          </w:p>
        </w:tc>
        <w:tc>
          <w:tcPr>
            <w:tcW w:w="2490" w:type="dxa"/>
            <w:tcBorders>
              <w:top w:val="single" w:sz="4" w:space="0" w:color="000000"/>
              <w:left w:val="nil"/>
              <w:bottom w:val="nil"/>
              <w:right w:val="single" w:sz="4" w:space="0" w:color="000000"/>
            </w:tcBorders>
          </w:tcPr>
          <w:p w:rsidR="00627CB5" w:rsidRPr="00627CB5" w:rsidRDefault="00627CB5" w:rsidP="00627CB5">
            <w:pPr>
              <w:jc w:val="both"/>
              <w:rPr>
                <w:rFonts w:ascii="Times New Roman" w:eastAsia="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Всего за курс</w:t>
            </w:r>
          </w:p>
        </w:tc>
        <w:tc>
          <w:tcPr>
            <w:tcW w:w="2491" w:type="dxa"/>
            <w:tcBorders>
              <w:left w:val="single" w:sz="4" w:space="0" w:color="000000"/>
            </w:tcBorders>
          </w:tcPr>
          <w:p w:rsidR="00627CB5" w:rsidRPr="00627CB5" w:rsidRDefault="00627CB5"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bl>
    <w:p w:rsidR="00570C05" w:rsidRDefault="00570C05" w:rsidP="00570C05">
      <w:pPr>
        <w:tabs>
          <w:tab w:val="left" w:pos="0"/>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627CB5" w:rsidRPr="007819E6" w:rsidRDefault="007819E6" w:rsidP="007819E6">
      <w:pPr>
        <w:ind w:left="360"/>
        <w:rPr>
          <w:rFonts w:ascii="Times New Roman" w:eastAsia="Times New Roman" w:hAnsi="Times New Roman"/>
          <w:b/>
          <w:bCs/>
          <w:color w:val="000000"/>
        </w:rPr>
      </w:pPr>
      <w:r>
        <w:rPr>
          <w:rFonts w:ascii="Times New Roman" w:eastAsia="Times New Roman" w:hAnsi="Times New Roman"/>
          <w:b/>
          <w:bCs/>
          <w:color w:val="000000"/>
        </w:rPr>
        <w:t>2 .</w:t>
      </w:r>
      <w:r w:rsidR="00627CB5" w:rsidRPr="007819E6">
        <w:rPr>
          <w:rFonts w:ascii="Times New Roman" w:eastAsia="Times New Roman" w:hAnsi="Times New Roman"/>
          <w:b/>
          <w:bCs/>
          <w:color w:val="000000"/>
        </w:rPr>
        <w:t>Планируемые результаты освоения учебной программы по предмету</w:t>
      </w:r>
    </w:p>
    <w:p w:rsidR="00627CB5" w:rsidRPr="00627CB5" w:rsidRDefault="00627CB5" w:rsidP="00627CB5">
      <w:pPr>
        <w:spacing w:after="0" w:line="240" w:lineRule="auto"/>
        <w:rPr>
          <w:rFonts w:ascii="Times New Roman" w:eastAsia="Times New Roman" w:hAnsi="Times New Roman" w:cs="Times New Roman"/>
          <w:bCs/>
          <w:color w:val="000000"/>
          <w:sz w:val="24"/>
          <w:szCs w:val="24"/>
        </w:rPr>
      </w:pPr>
      <w:r w:rsidRPr="00627CB5">
        <w:rPr>
          <w:rFonts w:ascii="Times New Roman" w:eastAsia="Times New Roman" w:hAnsi="Times New Roman" w:cs="Times New Roman"/>
          <w:b/>
          <w:bCs/>
          <w:color w:val="000000"/>
          <w:sz w:val="24"/>
          <w:szCs w:val="24"/>
        </w:rPr>
        <w:t>Личностные результаты</w:t>
      </w:r>
      <w:r w:rsidRPr="00627CB5">
        <w:rPr>
          <w:rFonts w:ascii="Times New Roman" w:eastAsia="Times New Roman" w:hAnsi="Times New Roman" w:cs="Times New Roman"/>
          <w:bCs/>
          <w:color w:val="000000"/>
          <w:sz w:val="24"/>
          <w:szCs w:val="24"/>
        </w:rPr>
        <w:t xml:space="preserve">: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Личностные результаты в сфере отношений обучающихся к себе, к своему здоровью, к познанию себя:</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неприятие вредных привычек: курения, употребления алкоголя, наркотиков.</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Личностные результаты в сфере отношений обучающихся к России как к Родине (Отечеству): </w:t>
      </w:r>
    </w:p>
    <w:p w:rsidR="00627CB5" w:rsidRPr="00627CB5" w:rsidRDefault="00627CB5" w:rsidP="00627CB5">
      <w:pPr>
        <w:numPr>
          <w:ilvl w:val="0"/>
          <w:numId w:val="11"/>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627CB5">
        <w:rPr>
          <w:rFonts w:ascii="Times New Roman" w:eastAsia="Calibri" w:hAnsi="Times New Roman" w:cs="Times New Roman"/>
          <w:sz w:val="24"/>
          <w:szCs w:val="24"/>
          <w:u w:color="000000"/>
          <w:bdr w:val="nil"/>
        </w:rPr>
        <w:lastRenderedPageBreak/>
        <w:t xml:space="preserve">российского народа и судьбе России, патриотизм, готовность к служению Отечеству, его защите; </w:t>
      </w:r>
    </w:p>
    <w:p w:rsidR="00627CB5" w:rsidRPr="00627CB5" w:rsidRDefault="00627CB5" w:rsidP="00627CB5">
      <w:pPr>
        <w:numPr>
          <w:ilvl w:val="0"/>
          <w:numId w:val="11"/>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27CB5" w:rsidRPr="00627CB5" w:rsidRDefault="00627CB5" w:rsidP="00627CB5">
      <w:pPr>
        <w:numPr>
          <w:ilvl w:val="0"/>
          <w:numId w:val="11"/>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27CB5" w:rsidRPr="00627CB5" w:rsidRDefault="00627CB5" w:rsidP="00627CB5">
      <w:pPr>
        <w:numPr>
          <w:ilvl w:val="0"/>
          <w:numId w:val="11"/>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воспитание уважения к культуре, языкам, традициям и обычаям народов, проживающих в Российской Федерации.</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Личностные результаты в сфере отношений обучающихся с окружающими людьми: </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627CB5">
        <w:rPr>
          <w:rFonts w:ascii="Times New Roman" w:eastAsia="Calibri" w:hAnsi="Times New Roman" w:cs="Times New Roman"/>
          <w:sz w:val="24"/>
          <w:szCs w:val="24"/>
          <w:u w:color="000000"/>
          <w:bdr w:val="nil"/>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627CB5" w:rsidRPr="00627CB5" w:rsidRDefault="00627CB5" w:rsidP="00627CB5">
      <w:pPr>
        <w:numPr>
          <w:ilvl w:val="0"/>
          <w:numId w:val="14"/>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27CB5" w:rsidRPr="00627CB5" w:rsidRDefault="00627CB5" w:rsidP="00627CB5">
      <w:pPr>
        <w:numPr>
          <w:ilvl w:val="0"/>
          <w:numId w:val="14"/>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27CB5" w:rsidRPr="00627CB5" w:rsidRDefault="00627CB5" w:rsidP="00627CB5">
      <w:pPr>
        <w:numPr>
          <w:ilvl w:val="0"/>
          <w:numId w:val="14"/>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27CB5" w:rsidRPr="00627CB5" w:rsidRDefault="00627CB5" w:rsidP="00627CB5">
      <w:pPr>
        <w:numPr>
          <w:ilvl w:val="0"/>
          <w:numId w:val="14"/>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эстетическое отношения к миру, готовность к эстетическому обустройству собственного быта.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627CB5" w:rsidRPr="00627CB5" w:rsidRDefault="00627CB5" w:rsidP="00627CB5">
      <w:pPr>
        <w:numPr>
          <w:ilvl w:val="0"/>
          <w:numId w:val="15"/>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ответственное отношение к созданию семьи на основе осознанного принятия ценностей семейной жизни; </w:t>
      </w:r>
    </w:p>
    <w:p w:rsidR="00627CB5" w:rsidRPr="00627CB5" w:rsidRDefault="00627CB5" w:rsidP="00627CB5">
      <w:pPr>
        <w:numPr>
          <w:ilvl w:val="0"/>
          <w:numId w:val="15"/>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положительный образ семьи, родительства (отцовства и материнства), интериоризация традиционных семейных ценностей.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уважение ко всем формам собственности, готовность к защите своей собственности, </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осознанный выбор будущей профессии как путь и способ реализации собственных жизненных планов;</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к самообслуживанию, включая обучение и выполнение домашних обязанностей.</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27CB5" w:rsidRPr="00627CB5" w:rsidRDefault="00627CB5" w:rsidP="00627CB5">
      <w:pPr>
        <w:keepNext/>
        <w:keepLines/>
        <w:suppressAutoHyphens/>
        <w:spacing w:after="0" w:line="240" w:lineRule="auto"/>
        <w:jc w:val="both"/>
        <w:outlineLvl w:val="2"/>
        <w:rPr>
          <w:rFonts w:ascii="Times New Roman" w:eastAsia="Calibri" w:hAnsi="Times New Roman" w:cs="Times New Roman"/>
          <w:b/>
          <w:sz w:val="24"/>
          <w:szCs w:val="24"/>
        </w:rPr>
      </w:pPr>
      <w:bookmarkStart w:id="0" w:name="_Toc434850649"/>
      <w:bookmarkStart w:id="1" w:name="_Toc435412673"/>
      <w:bookmarkStart w:id="2" w:name="_Toc453968146"/>
      <w:r w:rsidRPr="00627CB5">
        <w:rPr>
          <w:rFonts w:ascii="Times New Roman" w:eastAsia="Calibri" w:hAnsi="Times New Roman" w:cs="Times New Roman"/>
          <w:b/>
          <w:sz w:val="24"/>
          <w:szCs w:val="24"/>
        </w:rPr>
        <w:t>Метапредметные результаты</w:t>
      </w:r>
      <w:bookmarkEnd w:id="0"/>
      <w:bookmarkEnd w:id="1"/>
      <w:bookmarkEnd w:id="2"/>
    </w:p>
    <w:p w:rsidR="00627CB5" w:rsidRPr="00627CB5" w:rsidRDefault="00627CB5" w:rsidP="00627CB5">
      <w:pPr>
        <w:suppressAutoHyphens/>
        <w:spacing w:after="0" w:line="240" w:lineRule="auto"/>
        <w:ind w:firstLine="709"/>
        <w:jc w:val="both"/>
        <w:rPr>
          <w:rFonts w:ascii="Times New Roman" w:eastAsia="Calibri" w:hAnsi="Times New Roman" w:cs="Times New Roman"/>
          <w:sz w:val="24"/>
          <w:szCs w:val="24"/>
        </w:rPr>
      </w:pPr>
      <w:r w:rsidRPr="00627CB5">
        <w:rPr>
          <w:rFonts w:ascii="Times New Roman" w:eastAsia="Calibri"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27CB5" w:rsidRPr="00627CB5" w:rsidRDefault="00627CB5" w:rsidP="00627CB5">
      <w:pPr>
        <w:numPr>
          <w:ilvl w:val="0"/>
          <w:numId w:val="8"/>
        </w:numPr>
        <w:suppressAutoHyphens/>
        <w:spacing w:after="0" w:line="240" w:lineRule="auto"/>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Регулятивные универсальные учебные действия</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lastRenderedPageBreak/>
        <w:t>Выпускник научится:</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самостоятельно определять цели, задавать параметры и критерии, по которым можно определить, что цель достигнута;</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ставить и формулировать собственные задачи в образовательной деятельности и жизненных ситуациях;</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оценивать ресурсы, в том числе время и другие нематериальные ресурсы, необходимые для достижения поставленной цели;</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организовывать эффективный поиск ресурсов, необходимых для достижения поставленной цели;</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сопоставлять полученный результат деятельности с поставленной заранее целью</w:t>
      </w:r>
    </w:p>
    <w:p w:rsidR="00627CB5" w:rsidRPr="00627CB5" w:rsidRDefault="00627CB5" w:rsidP="00627CB5">
      <w:pPr>
        <w:suppressAutoHyphens/>
        <w:spacing w:after="0" w:line="240" w:lineRule="auto"/>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2. Познавательные универсальные учебные действия</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Выпускник научится: </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менять и удерживать разные позиции в познавательной деятельности.</w:t>
      </w:r>
    </w:p>
    <w:p w:rsidR="00627CB5" w:rsidRPr="00627CB5" w:rsidRDefault="00627CB5" w:rsidP="00627CB5">
      <w:pPr>
        <w:numPr>
          <w:ilvl w:val="0"/>
          <w:numId w:val="9"/>
        </w:numPr>
        <w:suppressAutoHyphens/>
        <w:spacing w:after="0" w:line="240" w:lineRule="auto"/>
        <w:ind w:left="993"/>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Коммуникативные универсальные учебные действия</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Выпускник научится:</w:t>
      </w:r>
    </w:p>
    <w:p w:rsidR="00627CB5" w:rsidRPr="00627CB5" w:rsidRDefault="00627CB5" w:rsidP="00627CB5">
      <w:pPr>
        <w:numPr>
          <w:ilvl w:val="0"/>
          <w:numId w:val="19"/>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27CB5" w:rsidRPr="00627CB5" w:rsidRDefault="00627CB5" w:rsidP="00627CB5">
      <w:pPr>
        <w:numPr>
          <w:ilvl w:val="0"/>
          <w:numId w:val="19"/>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27CB5" w:rsidRPr="00627CB5" w:rsidRDefault="00627CB5" w:rsidP="00627CB5">
      <w:pPr>
        <w:numPr>
          <w:ilvl w:val="0"/>
          <w:numId w:val="19"/>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координировать и выполнять работу в условиях реального, виртуального и комбинированного взаимодействия;</w:t>
      </w:r>
    </w:p>
    <w:p w:rsidR="00627CB5" w:rsidRPr="00627CB5" w:rsidRDefault="00627CB5" w:rsidP="00627CB5">
      <w:pPr>
        <w:numPr>
          <w:ilvl w:val="0"/>
          <w:numId w:val="19"/>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rsidR="00627CB5" w:rsidRPr="00627CB5" w:rsidRDefault="00627CB5" w:rsidP="00627CB5">
      <w:pPr>
        <w:keepNext/>
        <w:keepLines/>
        <w:numPr>
          <w:ilvl w:val="0"/>
          <w:numId w:val="19"/>
        </w:numPr>
        <w:suppressAutoHyphens/>
        <w:spacing w:after="0" w:line="240" w:lineRule="auto"/>
        <w:jc w:val="both"/>
        <w:outlineLvl w:val="2"/>
        <w:rPr>
          <w:rFonts w:ascii="Times New Roman" w:eastAsia="Calibri" w:hAnsi="Times New Roman" w:cs="Times New Roman"/>
          <w:b/>
          <w:sz w:val="24"/>
          <w:szCs w:val="24"/>
          <w:lang w:eastAsia="en-US"/>
        </w:rPr>
      </w:pPr>
      <w:r w:rsidRPr="00627CB5">
        <w:rPr>
          <w:rFonts w:ascii="Times New Roman" w:eastAsia="Calibri" w:hAnsi="Times New Roman" w:cs="Times New Roman"/>
          <w:sz w:val="24"/>
          <w:szCs w:val="24"/>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85D53" w:rsidRPr="00627CB5" w:rsidRDefault="00627CB5" w:rsidP="00627CB5">
      <w:pPr>
        <w:spacing w:after="0" w:line="240" w:lineRule="auto"/>
        <w:rPr>
          <w:rFonts w:ascii="Times New Roman" w:eastAsia="Times New Roman" w:hAnsi="Times New Roman" w:cs="Times New Roman"/>
          <w:b/>
          <w:bCs/>
          <w:color w:val="000000"/>
          <w:sz w:val="24"/>
          <w:szCs w:val="24"/>
        </w:rPr>
      </w:pPr>
      <w:r w:rsidRPr="00627CB5">
        <w:rPr>
          <w:rFonts w:ascii="Times New Roman" w:eastAsia="Times New Roman" w:hAnsi="Times New Roman" w:cs="Times New Roman"/>
          <w:b/>
          <w:bCs/>
          <w:color w:val="000000"/>
          <w:sz w:val="24"/>
          <w:szCs w:val="24"/>
        </w:rPr>
        <w:t xml:space="preserve">Предметные результаты </w:t>
      </w:r>
    </w:p>
    <w:p w:rsidR="00885D53" w:rsidRPr="00885D53" w:rsidRDefault="00885D53" w:rsidP="00885D53">
      <w:pPr>
        <w:spacing w:after="0" w:line="240" w:lineRule="auto"/>
        <w:jc w:val="both"/>
        <w:rPr>
          <w:rFonts w:ascii="Times New Roman" w:eastAsia="Times New Roman" w:hAnsi="Times New Roman" w:cs="Times New Roman"/>
          <w:sz w:val="24"/>
          <w:szCs w:val="24"/>
        </w:rPr>
      </w:pPr>
      <w:r w:rsidRPr="00885D53">
        <w:rPr>
          <w:rFonts w:ascii="Times New Roman" w:eastAsia="Times New Roman" w:hAnsi="Times New Roman" w:cs="Times New Roman"/>
          <w:b/>
          <w:sz w:val="24"/>
          <w:szCs w:val="24"/>
        </w:rPr>
        <w:lastRenderedPageBreak/>
        <w:t>Предметными результатами</w:t>
      </w:r>
      <w:r w:rsidRPr="00885D53">
        <w:rPr>
          <w:rFonts w:ascii="Times New Roman" w:eastAsia="Times New Roman" w:hAnsi="Times New Roman" w:cs="Times New Roman"/>
          <w:sz w:val="24"/>
          <w:szCs w:val="24"/>
        </w:rPr>
        <w:t xml:space="preserve"> изучения курса «Физика» являются формирование следующих умений: </w:t>
      </w:r>
    </w:p>
    <w:p w:rsidR="00885D53" w:rsidRPr="00885D53" w:rsidRDefault="00885D53" w:rsidP="00885D53">
      <w:pPr>
        <w:tabs>
          <w:tab w:val="left" w:pos="851"/>
        </w:tabs>
        <w:autoSpaceDE w:val="0"/>
        <w:autoSpaceDN w:val="0"/>
        <w:adjustRightInd w:val="0"/>
        <w:rPr>
          <w:rFonts w:ascii="Times New Roman" w:hAnsi="Times New Roman"/>
          <w:b/>
        </w:rPr>
      </w:pP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 xml:space="preserve">находить адекватную предложенной задаче физическую модель, разрешать </w:t>
      </w:r>
      <w:r w:rsidRPr="00E5706C">
        <w:rPr>
          <w:rFonts w:ascii="Times New Roman" w:hAnsi="Times New Roman" w:cs="Times New Roman"/>
          <w:i/>
          <w:sz w:val="24"/>
          <w:szCs w:val="24"/>
        </w:rPr>
        <w:lastRenderedPageBreak/>
        <w:t>проблему как на основе имеющихся знаний по механике с использованием математического аппарата, так и при помощи методов оценки.</w:t>
      </w: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Тепловые явления</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Электрические и магнитные явления</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w:t>
      </w:r>
      <w:r w:rsidRPr="00E5706C">
        <w:rPr>
          <w:rFonts w:ascii="Times New Roman" w:hAnsi="Times New Roman" w:cs="Times New Roman"/>
          <w:sz w:val="24"/>
          <w:szCs w:val="24"/>
        </w:rPr>
        <w:lastRenderedPageBreak/>
        <w:t>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cs="Times New Roman"/>
          <w:sz w:val="24"/>
          <w:szCs w:val="24"/>
        </w:rPr>
        <w:t xml:space="preserve"> </w:t>
      </w:r>
      <w:r w:rsidRPr="00E5706C">
        <w:rPr>
          <w:rFonts w:ascii="Times New Roman" w:hAnsi="Times New Roman" w:cs="Times New Roman"/>
          <w:sz w:val="24"/>
          <w:szCs w:val="24"/>
        </w:rPr>
        <w:t>последовательном</w:t>
      </w:r>
      <w:r>
        <w:rPr>
          <w:rFonts w:ascii="Times New Roman" w:hAnsi="Times New Roman" w:cs="Times New Roman"/>
          <w:sz w:val="24"/>
          <w:szCs w:val="24"/>
        </w:rPr>
        <w:t xml:space="preserve"> </w:t>
      </w:r>
      <w:r w:rsidRPr="00E5706C">
        <w:rPr>
          <w:rFonts w:ascii="Times New Roman" w:hAnsi="Times New Roman" w:cs="Times New Roman"/>
          <w:sz w:val="24"/>
          <w:szCs w:val="24"/>
        </w:rPr>
        <w:t>и</w:t>
      </w:r>
      <w:r>
        <w:rPr>
          <w:rFonts w:ascii="Times New Roman" w:hAnsi="Times New Roman" w:cs="Times New Roman"/>
          <w:sz w:val="24"/>
          <w:szCs w:val="24"/>
        </w:rPr>
        <w:t xml:space="preserve"> </w:t>
      </w:r>
      <w:r w:rsidRPr="00E5706C">
        <w:rPr>
          <w:rFonts w:ascii="Times New Roman" w:hAnsi="Times New Roman" w:cs="Times New Roman"/>
          <w:sz w:val="24"/>
          <w:szCs w:val="24"/>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Квантовые явления</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70C05" w:rsidRPr="00E5706C" w:rsidRDefault="00570C05" w:rsidP="00570C05">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соотносить энергию связи атомных ядер с дефектом массы;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Элементы астрономии</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понимать различия между гелиоцентрической и геоцентрической системами мира;</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570C05"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гипотезы о происхождении Солнечной системы.</w:t>
      </w:r>
    </w:p>
    <w:p w:rsidR="00570C05" w:rsidRDefault="00570C05" w:rsidP="00570C05"/>
    <w:p w:rsidR="00570C05" w:rsidRDefault="00570C05" w:rsidP="00570C05">
      <w:pPr>
        <w:spacing w:after="0" w:line="240" w:lineRule="auto"/>
        <w:ind w:firstLine="709"/>
        <w:jc w:val="center"/>
        <w:rPr>
          <w:rFonts w:ascii="Times New Roman" w:hAnsi="Times New Roman" w:cs="Times New Roman"/>
          <w:b/>
          <w:sz w:val="24"/>
          <w:szCs w:val="24"/>
        </w:rPr>
        <w:sectPr w:rsidR="00570C05">
          <w:headerReference w:type="even" r:id="rId7"/>
          <w:headerReference w:type="default" r:id="rId8"/>
          <w:pgSz w:w="11906" w:h="16838"/>
          <w:pgMar w:top="1134" w:right="850" w:bottom="1134" w:left="1701" w:header="708" w:footer="708" w:gutter="0"/>
          <w:cols w:space="708"/>
          <w:docGrid w:linePitch="360"/>
        </w:sectPr>
      </w:pPr>
    </w:p>
    <w:p w:rsidR="00570C05" w:rsidRPr="00627CB5" w:rsidRDefault="00627CB5" w:rsidP="00627CB5">
      <w:pPr>
        <w:pStyle w:val="a4"/>
        <w:rPr>
          <w:rFonts w:ascii="Times New Roman" w:hAnsi="Times New Roman"/>
          <w:b/>
        </w:rPr>
      </w:pPr>
      <w:r>
        <w:rPr>
          <w:rFonts w:ascii="Times New Roman" w:hAnsi="Times New Roman"/>
          <w:b/>
        </w:rPr>
        <w:lastRenderedPageBreak/>
        <w:t>3.</w:t>
      </w:r>
      <w:r w:rsidR="00570C05" w:rsidRPr="00627CB5">
        <w:rPr>
          <w:rFonts w:ascii="Times New Roman" w:hAnsi="Times New Roman"/>
          <w:b/>
        </w:rPr>
        <w:t>Содержание</w:t>
      </w:r>
      <w:r>
        <w:rPr>
          <w:rFonts w:ascii="Times New Roman" w:hAnsi="Times New Roman"/>
          <w:b/>
        </w:rPr>
        <w:t xml:space="preserve"> учебного предмета</w:t>
      </w:r>
    </w:p>
    <w:p w:rsidR="00570C05" w:rsidRPr="00F92C77" w:rsidRDefault="00570C05" w:rsidP="007819E6">
      <w:pPr>
        <w:spacing w:after="0"/>
        <w:rPr>
          <w:rFonts w:ascii="Times New Roman" w:hAnsi="Times New Roman"/>
          <w:b/>
        </w:rPr>
      </w:pPr>
      <w:r>
        <w:rPr>
          <w:rFonts w:ascii="Times New Roman" w:hAnsi="Times New Roman"/>
          <w:b/>
        </w:rPr>
        <w:t xml:space="preserve">10 класс: </w:t>
      </w:r>
    </w:p>
    <w:p w:rsidR="00570C05" w:rsidRPr="00E5706C" w:rsidRDefault="00570C05" w:rsidP="007819E6">
      <w:pPr>
        <w:widowControl w:val="0"/>
        <w:tabs>
          <w:tab w:val="left" w:pos="709"/>
          <w:tab w:val="left" w:pos="989"/>
        </w:tabs>
        <w:spacing w:after="0" w:line="240" w:lineRule="auto"/>
        <w:ind w:firstLine="851"/>
        <w:jc w:val="center"/>
        <w:rPr>
          <w:rFonts w:ascii="Times New Roman" w:hAnsi="Times New Roman" w:cs="Times New Roman"/>
          <w:b/>
          <w:sz w:val="24"/>
          <w:szCs w:val="24"/>
        </w:rPr>
      </w:pPr>
      <w:r w:rsidRPr="00E5706C">
        <w:rPr>
          <w:rFonts w:ascii="Times New Roman" w:hAnsi="Times New Roman" w:cs="Times New Roman"/>
          <w:b/>
          <w:sz w:val="24"/>
          <w:szCs w:val="24"/>
        </w:rPr>
        <w:t>Введение.</w:t>
      </w:r>
      <w:r>
        <w:rPr>
          <w:rFonts w:ascii="Times New Roman" w:hAnsi="Times New Roman" w:cs="Times New Roman"/>
          <w:b/>
          <w:sz w:val="24"/>
          <w:szCs w:val="24"/>
        </w:rPr>
        <w:t xml:space="preserve"> </w:t>
      </w:r>
      <w:r w:rsidRPr="00E5706C">
        <w:rPr>
          <w:rFonts w:ascii="Times New Roman" w:hAnsi="Times New Roman" w:cs="Times New Roman"/>
          <w:b/>
          <w:sz w:val="24"/>
          <w:szCs w:val="24"/>
        </w:rPr>
        <w:t>Физика и физические методы изучения природы</w:t>
      </w:r>
    </w:p>
    <w:p w:rsidR="00570C05" w:rsidRPr="00E5706C" w:rsidRDefault="00570C05" w:rsidP="00570C05">
      <w:pPr>
        <w:tabs>
          <w:tab w:val="left" w:pos="851"/>
        </w:tabs>
        <w:spacing w:after="0" w:line="240" w:lineRule="auto"/>
        <w:ind w:firstLine="709"/>
        <w:jc w:val="both"/>
        <w:rPr>
          <w:rFonts w:ascii="Times New Roman" w:hAnsi="Times New Roman" w:cs="Times New Roman"/>
          <w:bCs/>
          <w:sz w:val="24"/>
          <w:szCs w:val="24"/>
        </w:rPr>
      </w:pPr>
      <w:r w:rsidRPr="00E5706C">
        <w:rPr>
          <w:rFonts w:ascii="Times New Roman" w:hAnsi="Times New Roman" w:cs="Times New Roman"/>
          <w:sz w:val="24"/>
          <w:szCs w:val="24"/>
        </w:rPr>
        <w:t xml:space="preserve">Физика – наука о природе. </w:t>
      </w:r>
      <w:r w:rsidRPr="00E5706C">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E5706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Pr>
          <w:rFonts w:ascii="Times New Roman" w:hAnsi="Times New Roman" w:cs="Times New Roman"/>
          <w:sz w:val="24"/>
          <w:szCs w:val="24"/>
        </w:rPr>
        <w:t xml:space="preserve"> </w:t>
      </w:r>
      <w:r w:rsidRPr="00E5706C">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570C05" w:rsidRPr="00E5706C" w:rsidRDefault="00570C05" w:rsidP="00570C05">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4"/>
          <w:szCs w:val="24"/>
        </w:rPr>
        <w:t xml:space="preserve"> </w:t>
      </w:r>
      <w:r w:rsidRPr="00E5706C">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570C05" w:rsidRPr="00E5706C" w:rsidRDefault="00570C05" w:rsidP="00570C05">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w:t>
      </w:r>
      <w:r w:rsidRPr="00E5706C">
        <w:rPr>
          <w:rFonts w:ascii="Times New Roman" w:hAnsi="Times New Roman" w:cs="Times New Roman"/>
          <w:b/>
          <w:color w:val="000000"/>
          <w:sz w:val="24"/>
          <w:szCs w:val="24"/>
        </w:rPr>
        <w:t>молекулярно-кинетической теории</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570C05" w:rsidRPr="00E5706C" w:rsidRDefault="00570C05" w:rsidP="00570C05">
      <w:pPr>
        <w:tabs>
          <w:tab w:val="left" w:pos="851"/>
        </w:tabs>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термодинамики </w:t>
      </w:r>
    </w:p>
    <w:p w:rsidR="00570C05" w:rsidRPr="00E5706C" w:rsidRDefault="00570C05" w:rsidP="00570C05">
      <w:pPr>
        <w:tabs>
          <w:tab w:val="left" w:pos="851"/>
        </w:tabs>
        <w:spacing w:after="0" w:line="240" w:lineRule="auto"/>
        <w:ind w:firstLine="709"/>
        <w:jc w:val="both"/>
        <w:rPr>
          <w:rFonts w:ascii="Times New Roman" w:hAnsi="Times New Roman" w:cs="Times New Roman"/>
          <w:i/>
          <w:sz w:val="24"/>
          <w:szCs w:val="24"/>
        </w:rPr>
      </w:pPr>
      <w:r w:rsidRPr="00E5706C">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570C05" w:rsidRPr="00E5706C" w:rsidRDefault="00570C05" w:rsidP="00570C05">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электродинамики </w:t>
      </w:r>
    </w:p>
    <w:p w:rsidR="00570C05" w:rsidRPr="00E5706C" w:rsidRDefault="00570C05" w:rsidP="00570C05">
      <w:pPr>
        <w:widowControl w:val="0"/>
        <w:tabs>
          <w:tab w:val="left" w:pos="851"/>
          <w:tab w:val="left" w:pos="989"/>
        </w:tabs>
        <w:spacing w:after="0" w:line="240" w:lineRule="auto"/>
        <w:rPr>
          <w:rFonts w:ascii="Times New Roman" w:hAnsi="Times New Roman" w:cs="Times New Roman"/>
          <w:b/>
          <w:sz w:val="24"/>
          <w:szCs w:val="24"/>
        </w:rPr>
      </w:pPr>
      <w:r w:rsidRPr="00E5706C">
        <w:rPr>
          <w:rFonts w:ascii="Times New Roman" w:hAnsi="Times New Roman" w:cs="Times New Roman"/>
          <w:b/>
          <w:sz w:val="24"/>
          <w:szCs w:val="24"/>
        </w:rPr>
        <w:tab/>
      </w:r>
      <w:r w:rsidRPr="00E5706C">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Pr>
          <w:rFonts w:ascii="Times New Roman" w:hAnsi="Times New Roman" w:cs="Times New Roman"/>
          <w:sz w:val="24"/>
          <w:szCs w:val="24"/>
        </w:rPr>
        <w:t xml:space="preserve"> </w:t>
      </w:r>
      <w:r w:rsidRPr="00E5706C">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sidR="007368F0">
        <w:rPr>
          <w:rFonts w:ascii="Times New Roman" w:hAnsi="Times New Roman" w:cs="Times New Roman"/>
          <w:sz w:val="24"/>
          <w:szCs w:val="24"/>
        </w:rPr>
        <w:t xml:space="preserve"> </w:t>
      </w:r>
      <w:r w:rsidRPr="00E5706C">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570C05" w:rsidRDefault="00570C05" w:rsidP="00570C05">
      <w:pPr>
        <w:tabs>
          <w:tab w:val="left" w:pos="851"/>
        </w:tabs>
        <w:spacing w:after="0" w:line="240" w:lineRule="auto"/>
        <w:rPr>
          <w:rFonts w:ascii="Times New Roman" w:hAnsi="Times New Roman" w:cs="Times New Roman"/>
          <w:b/>
          <w:sz w:val="24"/>
          <w:szCs w:val="24"/>
        </w:rPr>
      </w:pPr>
    </w:p>
    <w:p w:rsidR="00570C05" w:rsidRDefault="00570C05" w:rsidP="00570C05">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класс: </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Основы электродинамики (продолжение).</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lastRenderedPageBreak/>
        <w:t xml:space="preserve">Магнитное поле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Электромагнитная индукция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Электромагнитные колебания и волны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570C05" w:rsidRPr="00E5706C" w:rsidRDefault="00570C05" w:rsidP="00570C05">
      <w:pPr>
        <w:pStyle w:val="ac"/>
        <w:spacing w:before="0" w:beforeAutospacing="0" w:after="0" w:afterAutospacing="0"/>
        <w:jc w:val="center"/>
        <w:rPr>
          <w:b/>
        </w:rPr>
      </w:pPr>
      <w:r w:rsidRPr="00E5706C">
        <w:rPr>
          <w:b/>
        </w:rPr>
        <w:t xml:space="preserve">Оптика </w:t>
      </w:r>
    </w:p>
    <w:p w:rsidR="00570C05" w:rsidRPr="00E5706C" w:rsidRDefault="00570C05" w:rsidP="00570C05">
      <w:pPr>
        <w:spacing w:after="0" w:line="240" w:lineRule="auto"/>
        <w:ind w:hanging="709"/>
        <w:jc w:val="center"/>
        <w:rPr>
          <w:rFonts w:ascii="Times New Roman" w:hAnsi="Times New Roman" w:cs="Times New Roman"/>
          <w:b/>
          <w:sz w:val="24"/>
          <w:szCs w:val="24"/>
        </w:rPr>
      </w:pPr>
      <w:r w:rsidRPr="00E5706C">
        <w:rPr>
          <w:rFonts w:ascii="Times New Roman" w:hAnsi="Times New Roman" w:cs="Times New Roman"/>
          <w:b/>
          <w:sz w:val="24"/>
          <w:szCs w:val="24"/>
        </w:rPr>
        <w:t xml:space="preserve">Световые волны.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Скорость света</w:t>
      </w:r>
      <w:r>
        <w:rPr>
          <w:rFonts w:ascii="Times New Roman" w:hAnsi="Times New Roman" w:cs="Times New Roman"/>
          <w:sz w:val="24"/>
          <w:szCs w:val="24"/>
        </w:rPr>
        <w:t xml:space="preserve"> и методы ее измерения. Законы </w:t>
      </w:r>
      <w:r w:rsidRPr="00E5706C">
        <w:rPr>
          <w:rFonts w:ascii="Times New Roman" w:hAnsi="Times New Roman" w:cs="Times New Roman"/>
          <w:sz w:val="24"/>
          <w:szCs w:val="24"/>
        </w:rPr>
        <w:t>отражения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Элементы теории относительности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Излучения и спектры</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Квантовая физика </w:t>
      </w:r>
    </w:p>
    <w:p w:rsidR="00570C05" w:rsidRPr="00E5706C" w:rsidRDefault="00570C05" w:rsidP="00570C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Гипотеза </w:t>
      </w:r>
      <w:r w:rsidRPr="00E5706C">
        <w:rPr>
          <w:rFonts w:ascii="Times New Roman" w:hAnsi="Times New Roman" w:cs="Times New Roman"/>
          <w:sz w:val="24"/>
          <w:szCs w:val="24"/>
        </w:rPr>
        <w:t>Планка о квантах. Фотоэффект. Уравнение Эйнштейна для фотоэффек</w:t>
      </w:r>
      <w:r>
        <w:rPr>
          <w:rFonts w:ascii="Times New Roman" w:hAnsi="Times New Roman" w:cs="Times New Roman"/>
          <w:sz w:val="24"/>
          <w:szCs w:val="24"/>
        </w:rPr>
        <w:t xml:space="preserve">та. Фотоны. Гипотеза де Бройля </w:t>
      </w:r>
      <w:r w:rsidRPr="00E5706C">
        <w:rPr>
          <w:rFonts w:ascii="Times New Roman" w:hAnsi="Times New Roman" w:cs="Times New Roman"/>
          <w:sz w:val="24"/>
          <w:szCs w:val="24"/>
        </w:rPr>
        <w:t>о волновых свойствах частиц. Корпускулярно-волновой дуализм. Соотношение неопределенности Гейзенберга.</w:t>
      </w:r>
      <w:r>
        <w:rPr>
          <w:rFonts w:ascii="Times New Roman" w:hAnsi="Times New Roman" w:cs="Times New Roman"/>
          <w:sz w:val="24"/>
          <w:szCs w:val="24"/>
        </w:rPr>
        <w:t xml:space="preserve"> </w:t>
      </w:r>
      <w:r w:rsidRPr="00E5706C">
        <w:rPr>
          <w:rFonts w:ascii="Times New Roman" w:hAnsi="Times New Roman" w:cs="Times New Roman"/>
          <w:sz w:val="24"/>
          <w:szCs w:val="24"/>
        </w:rPr>
        <w:t>Строение атома. Опыты Резерфорда. Квантовые постулаты Бора. Испускание и поглощение света атомом. Лазеры.</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Строение Вселенной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7819E6" w:rsidRDefault="00570C05" w:rsidP="007819E6">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Повторение. </w:t>
      </w:r>
    </w:p>
    <w:p w:rsidR="00627CB5" w:rsidRPr="00627CB5" w:rsidRDefault="00627CB5" w:rsidP="007819E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r w:rsidRPr="00627CB5">
        <w:rPr>
          <w:rFonts w:ascii="Times New Roman" w:hAnsi="Times New Roman"/>
          <w:b/>
          <w:bCs/>
          <w:color w:val="000000"/>
          <w:sz w:val="24"/>
          <w:szCs w:val="24"/>
        </w:rPr>
        <w:t>Тематическое планирование с указанием количества часов, отводимых на изучение данной темы</w:t>
      </w:r>
      <w:r w:rsidR="00EB5782">
        <w:rPr>
          <w:rFonts w:ascii="Times New Roman" w:hAnsi="Times New Roman"/>
          <w:b/>
          <w:bCs/>
          <w:color w:val="000000"/>
          <w:sz w:val="24"/>
          <w:szCs w:val="24"/>
        </w:rPr>
        <w:t>.  И видов деятельности с учетом программы воспитания</w:t>
      </w:r>
      <w:bookmarkStart w:id="3" w:name="_GoBack"/>
      <w:bookmarkEnd w:id="3"/>
      <w:r w:rsidRPr="00627CB5">
        <w:rPr>
          <w:rFonts w:ascii="Times New Roman" w:hAnsi="Times New Roman"/>
          <w:b/>
          <w:bCs/>
          <w:color w:val="000000"/>
          <w:sz w:val="24"/>
          <w:szCs w:val="24"/>
        </w:rPr>
        <w:t xml:space="preserve"> </w:t>
      </w:r>
    </w:p>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 xml:space="preserve">10 класс: </w:t>
      </w:r>
    </w:p>
    <w:tbl>
      <w:tblPr>
        <w:tblStyle w:val="ab"/>
        <w:tblW w:w="9634" w:type="dxa"/>
        <w:tblLook w:val="04A0" w:firstRow="1" w:lastRow="0" w:firstColumn="1" w:lastColumn="0" w:noHBand="0" w:noVBand="1"/>
      </w:tblPr>
      <w:tblGrid>
        <w:gridCol w:w="458"/>
        <w:gridCol w:w="2167"/>
        <w:gridCol w:w="1499"/>
        <w:gridCol w:w="1670"/>
        <w:gridCol w:w="1812"/>
        <w:gridCol w:w="2028"/>
      </w:tblGrid>
      <w:tr w:rsidR="004359D2" w:rsidRPr="00DF4248" w:rsidTr="004359D2">
        <w:tc>
          <w:tcPr>
            <w:tcW w:w="458"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w:t>
            </w:r>
          </w:p>
        </w:tc>
        <w:tc>
          <w:tcPr>
            <w:tcW w:w="2167"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Раздел</w:t>
            </w:r>
          </w:p>
        </w:tc>
        <w:tc>
          <w:tcPr>
            <w:tcW w:w="1499"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Количество часов</w:t>
            </w:r>
          </w:p>
        </w:tc>
        <w:tc>
          <w:tcPr>
            <w:tcW w:w="1670"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Контрольная работа</w:t>
            </w:r>
          </w:p>
        </w:tc>
        <w:tc>
          <w:tcPr>
            <w:tcW w:w="1812"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Лабораторные работы</w:t>
            </w:r>
          </w:p>
        </w:tc>
        <w:tc>
          <w:tcPr>
            <w:tcW w:w="2028" w:type="dxa"/>
          </w:tcPr>
          <w:p w:rsidR="004359D2" w:rsidRPr="00DF4248" w:rsidRDefault="004359D2" w:rsidP="00DF4248">
            <w:pPr>
              <w:pStyle w:val="a8"/>
              <w:rPr>
                <w:rFonts w:ascii="Times New Roman" w:hAnsi="Times New Roman"/>
                <w:b/>
                <w:sz w:val="24"/>
                <w:szCs w:val="24"/>
              </w:rPr>
            </w:pPr>
            <w:r w:rsidRPr="004359D2">
              <w:rPr>
                <w:rFonts w:ascii="Times New Roman" w:hAnsi="Times New Roman"/>
                <w:b/>
                <w:sz w:val="24"/>
                <w:szCs w:val="24"/>
              </w:rPr>
              <w:t>Деятельность учителя с учетом рабочей программы воспитания</w:t>
            </w:r>
          </w:p>
        </w:tc>
      </w:tr>
      <w:tr w:rsidR="004359D2" w:rsidRPr="00DF4248" w:rsidTr="004359D2">
        <w:tc>
          <w:tcPr>
            <w:tcW w:w="458"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1.</w:t>
            </w:r>
          </w:p>
        </w:tc>
        <w:tc>
          <w:tcPr>
            <w:tcW w:w="2167"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color w:val="000000"/>
                <w:sz w:val="24"/>
                <w:szCs w:val="24"/>
              </w:rPr>
              <w:t xml:space="preserve">Введение. </w:t>
            </w:r>
            <w:r w:rsidRPr="00DF4248">
              <w:rPr>
                <w:rFonts w:ascii="Times New Roman" w:hAnsi="Times New Roman"/>
                <w:b/>
                <w:sz w:val="24"/>
                <w:szCs w:val="24"/>
              </w:rPr>
              <w:t xml:space="preserve">Физика и </w:t>
            </w:r>
            <w:r w:rsidRPr="00DF4248">
              <w:rPr>
                <w:rFonts w:ascii="Times New Roman" w:hAnsi="Times New Roman"/>
                <w:b/>
                <w:sz w:val="24"/>
                <w:szCs w:val="24"/>
              </w:rPr>
              <w:lastRenderedPageBreak/>
              <w:t>физические методы изучения природы</w:t>
            </w:r>
          </w:p>
        </w:tc>
        <w:tc>
          <w:tcPr>
            <w:tcW w:w="1499"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lastRenderedPageBreak/>
              <w:t>2</w:t>
            </w:r>
          </w:p>
        </w:tc>
        <w:tc>
          <w:tcPr>
            <w:tcW w:w="1670"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1</w:t>
            </w:r>
          </w:p>
        </w:tc>
        <w:tc>
          <w:tcPr>
            <w:tcW w:w="1812" w:type="dxa"/>
          </w:tcPr>
          <w:p w:rsidR="004359D2" w:rsidRPr="00DF4248" w:rsidRDefault="004359D2" w:rsidP="00DF4248">
            <w:pPr>
              <w:pStyle w:val="a8"/>
              <w:rPr>
                <w:rFonts w:ascii="Times New Roman" w:hAnsi="Times New Roman"/>
                <w:b/>
                <w:sz w:val="24"/>
                <w:szCs w:val="24"/>
              </w:rPr>
            </w:pPr>
          </w:p>
        </w:tc>
        <w:tc>
          <w:tcPr>
            <w:tcW w:w="2028" w:type="dxa"/>
          </w:tcPr>
          <w:p w:rsidR="004359D2" w:rsidRPr="004359D2" w:rsidRDefault="004359D2" w:rsidP="00DF4248">
            <w:pPr>
              <w:pStyle w:val="a8"/>
              <w:rPr>
                <w:rFonts w:ascii="Times New Roman" w:hAnsi="Times New Roman"/>
                <w:sz w:val="24"/>
                <w:szCs w:val="24"/>
              </w:rPr>
            </w:pPr>
            <w:r w:rsidRPr="004359D2">
              <w:rPr>
                <w:rFonts w:ascii="Times New Roman" w:hAnsi="Times New Roman"/>
                <w:sz w:val="24"/>
                <w:szCs w:val="24"/>
              </w:rPr>
              <w:t xml:space="preserve">привлекать внимание </w:t>
            </w:r>
            <w:r w:rsidRPr="004359D2">
              <w:rPr>
                <w:rFonts w:ascii="Times New Roman" w:hAnsi="Times New Roman"/>
                <w:sz w:val="24"/>
                <w:szCs w:val="24"/>
              </w:rPr>
              <w:lastRenderedPageBreak/>
              <w:t>обучающихся к ценностному аспекту изучаемых на уроке явлений, понятий, приемов;</w:t>
            </w:r>
          </w:p>
        </w:tc>
      </w:tr>
      <w:tr w:rsidR="004359D2" w:rsidRPr="00DF4248" w:rsidTr="004359D2">
        <w:tc>
          <w:tcPr>
            <w:tcW w:w="454"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lastRenderedPageBreak/>
              <w:t>2.</w:t>
            </w:r>
          </w:p>
        </w:tc>
        <w:tc>
          <w:tcPr>
            <w:tcW w:w="2133"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color w:val="000000"/>
                <w:sz w:val="24"/>
                <w:szCs w:val="24"/>
              </w:rPr>
              <w:t>Механика</w:t>
            </w:r>
          </w:p>
        </w:tc>
        <w:tc>
          <w:tcPr>
            <w:tcW w:w="1476"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color w:val="000000"/>
                <w:sz w:val="24"/>
                <w:szCs w:val="24"/>
              </w:rPr>
              <w:t>26</w:t>
            </w:r>
          </w:p>
        </w:tc>
        <w:tc>
          <w:tcPr>
            <w:tcW w:w="1644"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2</w:t>
            </w:r>
          </w:p>
        </w:tc>
        <w:tc>
          <w:tcPr>
            <w:tcW w:w="1784"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6</w:t>
            </w:r>
          </w:p>
        </w:tc>
        <w:tc>
          <w:tcPr>
            <w:tcW w:w="2143" w:type="dxa"/>
          </w:tcPr>
          <w:p w:rsidR="004359D2" w:rsidRPr="00DF4248" w:rsidRDefault="004359D2" w:rsidP="00DF4248">
            <w:pPr>
              <w:pStyle w:val="a8"/>
              <w:rPr>
                <w:rFonts w:ascii="Times New Roman" w:hAnsi="Times New Roman"/>
                <w:b/>
                <w:sz w:val="24"/>
                <w:szCs w:val="24"/>
              </w:rPr>
            </w:pPr>
          </w:p>
        </w:tc>
      </w:tr>
      <w:tr w:rsidR="004359D2" w:rsidRPr="00DF4248" w:rsidTr="004359D2">
        <w:trPr>
          <w:trHeight w:val="1034"/>
        </w:trPr>
        <w:tc>
          <w:tcPr>
            <w:tcW w:w="454" w:type="dxa"/>
          </w:tcPr>
          <w:p w:rsidR="004359D2" w:rsidRPr="00DF4248" w:rsidRDefault="004359D2" w:rsidP="00DF4248">
            <w:pPr>
              <w:pStyle w:val="a8"/>
              <w:rPr>
                <w:rFonts w:ascii="Times New Roman" w:hAnsi="Times New Roman"/>
                <w:sz w:val="24"/>
                <w:szCs w:val="24"/>
              </w:rPr>
            </w:pPr>
          </w:p>
        </w:tc>
        <w:tc>
          <w:tcPr>
            <w:tcW w:w="2133"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Кинематика</w:t>
            </w:r>
          </w:p>
        </w:tc>
        <w:tc>
          <w:tcPr>
            <w:tcW w:w="1476"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9</w:t>
            </w:r>
          </w:p>
        </w:tc>
        <w:tc>
          <w:tcPr>
            <w:tcW w:w="1644"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1784"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2143" w:type="dxa"/>
            <w:vMerge w:val="restart"/>
          </w:tcPr>
          <w:p w:rsidR="004359D2" w:rsidRPr="00DF4248" w:rsidRDefault="004359D2" w:rsidP="00DF4248">
            <w:pPr>
              <w:pStyle w:val="a8"/>
              <w:rPr>
                <w:rFonts w:ascii="Times New Roman" w:hAnsi="Times New Roman"/>
                <w:sz w:val="24"/>
                <w:szCs w:val="24"/>
              </w:rPr>
            </w:pPr>
            <w:r w:rsidRPr="004359D2">
              <w:rPr>
                <w:rFonts w:ascii="Times New Roman" w:hAnsi="Times New Roman"/>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4359D2" w:rsidRPr="00DF4248" w:rsidTr="004359D2">
        <w:trPr>
          <w:trHeight w:val="978"/>
        </w:trPr>
        <w:tc>
          <w:tcPr>
            <w:tcW w:w="454" w:type="dxa"/>
          </w:tcPr>
          <w:p w:rsidR="004359D2" w:rsidRPr="00DF4248" w:rsidRDefault="004359D2" w:rsidP="00DF4248">
            <w:pPr>
              <w:pStyle w:val="a8"/>
              <w:rPr>
                <w:rFonts w:ascii="Times New Roman" w:hAnsi="Times New Roman"/>
                <w:sz w:val="24"/>
                <w:szCs w:val="24"/>
              </w:rPr>
            </w:pPr>
          </w:p>
        </w:tc>
        <w:tc>
          <w:tcPr>
            <w:tcW w:w="2133"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Динамика</w:t>
            </w:r>
          </w:p>
        </w:tc>
        <w:tc>
          <w:tcPr>
            <w:tcW w:w="1476"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8</w:t>
            </w:r>
          </w:p>
        </w:tc>
        <w:tc>
          <w:tcPr>
            <w:tcW w:w="1644" w:type="dxa"/>
          </w:tcPr>
          <w:p w:rsidR="004359D2" w:rsidRPr="00DF4248" w:rsidRDefault="004359D2" w:rsidP="00DF4248">
            <w:pPr>
              <w:pStyle w:val="a8"/>
              <w:rPr>
                <w:rFonts w:ascii="Times New Roman" w:hAnsi="Times New Roman"/>
                <w:sz w:val="24"/>
                <w:szCs w:val="24"/>
              </w:rPr>
            </w:pPr>
          </w:p>
        </w:tc>
        <w:tc>
          <w:tcPr>
            <w:tcW w:w="1784"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3</w:t>
            </w:r>
          </w:p>
        </w:tc>
        <w:tc>
          <w:tcPr>
            <w:tcW w:w="2143" w:type="dxa"/>
            <w:vMerge/>
          </w:tcPr>
          <w:p w:rsidR="004359D2" w:rsidRPr="00DF4248" w:rsidRDefault="004359D2" w:rsidP="00DF4248">
            <w:pPr>
              <w:pStyle w:val="a8"/>
              <w:rPr>
                <w:rFonts w:ascii="Times New Roman" w:hAnsi="Times New Roman"/>
                <w:sz w:val="24"/>
                <w:szCs w:val="24"/>
              </w:rPr>
            </w:pPr>
          </w:p>
        </w:tc>
      </w:tr>
      <w:tr w:rsidR="004359D2" w:rsidRPr="00DF4248" w:rsidTr="004359D2">
        <w:tc>
          <w:tcPr>
            <w:tcW w:w="454" w:type="dxa"/>
          </w:tcPr>
          <w:p w:rsidR="004359D2" w:rsidRPr="00DF4248" w:rsidRDefault="004359D2" w:rsidP="00DF4248">
            <w:pPr>
              <w:pStyle w:val="a8"/>
              <w:rPr>
                <w:rFonts w:ascii="Times New Roman" w:hAnsi="Times New Roman"/>
                <w:sz w:val="24"/>
                <w:szCs w:val="24"/>
              </w:rPr>
            </w:pPr>
          </w:p>
        </w:tc>
        <w:tc>
          <w:tcPr>
            <w:tcW w:w="2133"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Законы сохранения</w:t>
            </w:r>
          </w:p>
        </w:tc>
        <w:tc>
          <w:tcPr>
            <w:tcW w:w="1476"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9</w:t>
            </w:r>
          </w:p>
        </w:tc>
        <w:tc>
          <w:tcPr>
            <w:tcW w:w="1644"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1784"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2</w:t>
            </w:r>
          </w:p>
        </w:tc>
        <w:tc>
          <w:tcPr>
            <w:tcW w:w="2143" w:type="dxa"/>
            <w:vMerge/>
          </w:tcPr>
          <w:p w:rsidR="004359D2" w:rsidRPr="00DF4248" w:rsidRDefault="004359D2" w:rsidP="00DF4248">
            <w:pPr>
              <w:pStyle w:val="a8"/>
              <w:rPr>
                <w:rFonts w:ascii="Times New Roman" w:hAnsi="Times New Roman"/>
                <w:sz w:val="24"/>
                <w:szCs w:val="24"/>
              </w:rPr>
            </w:pPr>
          </w:p>
        </w:tc>
      </w:tr>
      <w:tr w:rsidR="004359D2" w:rsidRPr="00DF4248" w:rsidTr="004359D2">
        <w:tc>
          <w:tcPr>
            <w:tcW w:w="454"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3.</w:t>
            </w:r>
          </w:p>
        </w:tc>
        <w:tc>
          <w:tcPr>
            <w:tcW w:w="2133"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color w:val="000000"/>
                <w:sz w:val="24"/>
                <w:szCs w:val="24"/>
              </w:rPr>
              <w:t>Молекулярная физика. Тепловые явления.</w:t>
            </w:r>
          </w:p>
        </w:tc>
        <w:tc>
          <w:tcPr>
            <w:tcW w:w="1476"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color w:val="000000"/>
                <w:sz w:val="24"/>
                <w:szCs w:val="24"/>
              </w:rPr>
              <w:t>19</w:t>
            </w:r>
          </w:p>
        </w:tc>
        <w:tc>
          <w:tcPr>
            <w:tcW w:w="1644"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2</w:t>
            </w:r>
          </w:p>
        </w:tc>
        <w:tc>
          <w:tcPr>
            <w:tcW w:w="1784"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1</w:t>
            </w:r>
          </w:p>
        </w:tc>
        <w:tc>
          <w:tcPr>
            <w:tcW w:w="2143" w:type="dxa"/>
          </w:tcPr>
          <w:p w:rsidR="004359D2" w:rsidRPr="00EB5782" w:rsidRDefault="00EB5782" w:rsidP="00DF4248">
            <w:pPr>
              <w:pStyle w:val="a8"/>
              <w:rPr>
                <w:rFonts w:ascii="Times New Roman" w:hAnsi="Times New Roman"/>
                <w:b/>
                <w:sz w:val="22"/>
                <w:szCs w:val="22"/>
              </w:rPr>
            </w:pPr>
            <w:r w:rsidRPr="00EB5782">
              <w:rPr>
                <w:rFonts w:ascii="Times New Roman" w:hAnsi="Times New Roman"/>
                <w:sz w:val="22"/>
                <w:szCs w:val="22"/>
              </w:rPr>
              <w:t>общаться с детьми, признавать   их   достоинство, понимая и принимая их</w:t>
            </w:r>
            <w:r w:rsidRPr="00EB5782">
              <w:rPr>
                <w:rFonts w:ascii="Times New Roman" w:hAnsi="Times New Roman"/>
                <w:sz w:val="22"/>
                <w:szCs w:val="22"/>
              </w:rPr>
              <w:t>.</w:t>
            </w:r>
          </w:p>
        </w:tc>
      </w:tr>
      <w:tr w:rsidR="004359D2" w:rsidRPr="00DF4248" w:rsidTr="004359D2">
        <w:tc>
          <w:tcPr>
            <w:tcW w:w="454" w:type="dxa"/>
          </w:tcPr>
          <w:p w:rsidR="004359D2" w:rsidRPr="00DF4248" w:rsidRDefault="004359D2" w:rsidP="00DF4248">
            <w:pPr>
              <w:pStyle w:val="a8"/>
              <w:rPr>
                <w:rFonts w:ascii="Times New Roman" w:hAnsi="Times New Roman"/>
                <w:sz w:val="24"/>
                <w:szCs w:val="24"/>
              </w:rPr>
            </w:pPr>
          </w:p>
        </w:tc>
        <w:tc>
          <w:tcPr>
            <w:tcW w:w="2133"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Основы МКТ</w:t>
            </w:r>
          </w:p>
        </w:tc>
        <w:tc>
          <w:tcPr>
            <w:tcW w:w="1476"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9</w:t>
            </w:r>
          </w:p>
        </w:tc>
        <w:tc>
          <w:tcPr>
            <w:tcW w:w="1644"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1784"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2143" w:type="dxa"/>
            <w:vMerge w:val="restart"/>
          </w:tcPr>
          <w:p w:rsidR="004359D2" w:rsidRPr="00DF4248" w:rsidRDefault="004359D2" w:rsidP="00DF4248">
            <w:pPr>
              <w:pStyle w:val="a8"/>
              <w:rPr>
                <w:rFonts w:ascii="Times New Roman" w:hAnsi="Times New Roman"/>
                <w:sz w:val="24"/>
                <w:szCs w:val="24"/>
              </w:rPr>
            </w:pPr>
            <w:r w:rsidRPr="004359D2">
              <w:rPr>
                <w:rFonts w:ascii="Times New Roman" w:hAnsi="Times New Roman"/>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4359D2" w:rsidRPr="00DF4248" w:rsidTr="004359D2">
        <w:trPr>
          <w:trHeight w:val="970"/>
        </w:trPr>
        <w:tc>
          <w:tcPr>
            <w:tcW w:w="458" w:type="dxa"/>
          </w:tcPr>
          <w:p w:rsidR="004359D2" w:rsidRPr="00DF4248" w:rsidRDefault="004359D2" w:rsidP="00DF4248">
            <w:pPr>
              <w:pStyle w:val="a8"/>
              <w:rPr>
                <w:rFonts w:ascii="Times New Roman" w:hAnsi="Times New Roman"/>
                <w:sz w:val="24"/>
                <w:szCs w:val="24"/>
              </w:rPr>
            </w:pPr>
          </w:p>
        </w:tc>
        <w:tc>
          <w:tcPr>
            <w:tcW w:w="2167"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Взаимные превращения жидкостей и газов</w:t>
            </w:r>
          </w:p>
        </w:tc>
        <w:tc>
          <w:tcPr>
            <w:tcW w:w="1499"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2</w:t>
            </w:r>
          </w:p>
        </w:tc>
        <w:tc>
          <w:tcPr>
            <w:tcW w:w="1670" w:type="dxa"/>
          </w:tcPr>
          <w:p w:rsidR="004359D2" w:rsidRPr="00DF4248" w:rsidRDefault="004359D2" w:rsidP="00DF4248">
            <w:pPr>
              <w:pStyle w:val="a8"/>
              <w:rPr>
                <w:rFonts w:ascii="Times New Roman" w:hAnsi="Times New Roman"/>
                <w:sz w:val="24"/>
                <w:szCs w:val="24"/>
              </w:rPr>
            </w:pPr>
          </w:p>
        </w:tc>
        <w:tc>
          <w:tcPr>
            <w:tcW w:w="1812" w:type="dxa"/>
          </w:tcPr>
          <w:p w:rsidR="004359D2" w:rsidRPr="00DF4248" w:rsidRDefault="004359D2" w:rsidP="00DF4248">
            <w:pPr>
              <w:pStyle w:val="a8"/>
              <w:rPr>
                <w:rFonts w:ascii="Times New Roman" w:hAnsi="Times New Roman"/>
                <w:sz w:val="24"/>
                <w:szCs w:val="24"/>
              </w:rPr>
            </w:pPr>
          </w:p>
        </w:tc>
        <w:tc>
          <w:tcPr>
            <w:tcW w:w="2028" w:type="dxa"/>
            <w:vMerge/>
          </w:tcPr>
          <w:p w:rsidR="004359D2" w:rsidRPr="00DF4248" w:rsidRDefault="004359D2" w:rsidP="00DF4248">
            <w:pPr>
              <w:pStyle w:val="a8"/>
              <w:rPr>
                <w:rFonts w:ascii="Times New Roman" w:hAnsi="Times New Roman"/>
                <w:sz w:val="24"/>
                <w:szCs w:val="24"/>
              </w:rPr>
            </w:pPr>
          </w:p>
        </w:tc>
      </w:tr>
      <w:tr w:rsidR="004359D2" w:rsidRPr="00DF4248" w:rsidTr="004359D2">
        <w:trPr>
          <w:trHeight w:val="998"/>
        </w:trPr>
        <w:tc>
          <w:tcPr>
            <w:tcW w:w="458" w:type="dxa"/>
          </w:tcPr>
          <w:p w:rsidR="004359D2" w:rsidRPr="00DF4248" w:rsidRDefault="004359D2" w:rsidP="00DF4248">
            <w:pPr>
              <w:pStyle w:val="a8"/>
              <w:rPr>
                <w:rFonts w:ascii="Times New Roman" w:hAnsi="Times New Roman"/>
                <w:sz w:val="24"/>
                <w:szCs w:val="24"/>
              </w:rPr>
            </w:pPr>
          </w:p>
        </w:tc>
        <w:tc>
          <w:tcPr>
            <w:tcW w:w="2167"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Твердые тела</w:t>
            </w:r>
          </w:p>
        </w:tc>
        <w:tc>
          <w:tcPr>
            <w:tcW w:w="1499"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1</w:t>
            </w:r>
          </w:p>
        </w:tc>
        <w:tc>
          <w:tcPr>
            <w:tcW w:w="1670" w:type="dxa"/>
          </w:tcPr>
          <w:p w:rsidR="004359D2" w:rsidRPr="00DF4248" w:rsidRDefault="004359D2" w:rsidP="00DF4248">
            <w:pPr>
              <w:pStyle w:val="a8"/>
              <w:rPr>
                <w:rFonts w:ascii="Times New Roman" w:hAnsi="Times New Roman"/>
                <w:sz w:val="24"/>
                <w:szCs w:val="24"/>
              </w:rPr>
            </w:pPr>
          </w:p>
        </w:tc>
        <w:tc>
          <w:tcPr>
            <w:tcW w:w="1812" w:type="dxa"/>
          </w:tcPr>
          <w:p w:rsidR="004359D2" w:rsidRPr="00DF4248" w:rsidRDefault="004359D2" w:rsidP="00DF4248">
            <w:pPr>
              <w:pStyle w:val="a8"/>
              <w:rPr>
                <w:rFonts w:ascii="Times New Roman" w:hAnsi="Times New Roman"/>
                <w:sz w:val="24"/>
                <w:szCs w:val="24"/>
              </w:rPr>
            </w:pPr>
          </w:p>
        </w:tc>
        <w:tc>
          <w:tcPr>
            <w:tcW w:w="2028" w:type="dxa"/>
            <w:vMerge/>
          </w:tcPr>
          <w:p w:rsidR="004359D2" w:rsidRPr="00DF4248" w:rsidRDefault="004359D2" w:rsidP="00DF4248">
            <w:pPr>
              <w:pStyle w:val="a8"/>
              <w:rPr>
                <w:rFonts w:ascii="Times New Roman" w:hAnsi="Times New Roman"/>
                <w:sz w:val="24"/>
                <w:szCs w:val="24"/>
              </w:rPr>
            </w:pPr>
          </w:p>
        </w:tc>
      </w:tr>
      <w:tr w:rsidR="004359D2" w:rsidRPr="00DF4248" w:rsidTr="004359D2">
        <w:tc>
          <w:tcPr>
            <w:tcW w:w="458" w:type="dxa"/>
          </w:tcPr>
          <w:p w:rsidR="004359D2" w:rsidRPr="00DF4248" w:rsidRDefault="004359D2" w:rsidP="00DF4248">
            <w:pPr>
              <w:pStyle w:val="a8"/>
              <w:rPr>
                <w:rFonts w:ascii="Times New Roman" w:hAnsi="Times New Roman"/>
                <w:sz w:val="24"/>
                <w:szCs w:val="24"/>
              </w:rPr>
            </w:pPr>
          </w:p>
        </w:tc>
        <w:tc>
          <w:tcPr>
            <w:tcW w:w="2167"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Основы термодинамики</w:t>
            </w:r>
          </w:p>
        </w:tc>
        <w:tc>
          <w:tcPr>
            <w:tcW w:w="1499"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7</w:t>
            </w:r>
          </w:p>
        </w:tc>
        <w:tc>
          <w:tcPr>
            <w:tcW w:w="1670"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1812" w:type="dxa"/>
          </w:tcPr>
          <w:p w:rsidR="004359D2" w:rsidRPr="00DF4248" w:rsidRDefault="004359D2" w:rsidP="00DF4248">
            <w:pPr>
              <w:pStyle w:val="a8"/>
              <w:rPr>
                <w:rFonts w:ascii="Times New Roman" w:hAnsi="Times New Roman"/>
                <w:sz w:val="24"/>
                <w:szCs w:val="24"/>
              </w:rPr>
            </w:pPr>
          </w:p>
        </w:tc>
        <w:tc>
          <w:tcPr>
            <w:tcW w:w="2028" w:type="dxa"/>
            <w:vMerge/>
          </w:tcPr>
          <w:p w:rsidR="004359D2" w:rsidRPr="00DF4248" w:rsidRDefault="004359D2" w:rsidP="00DF4248">
            <w:pPr>
              <w:pStyle w:val="a8"/>
              <w:rPr>
                <w:rFonts w:ascii="Times New Roman" w:hAnsi="Times New Roman"/>
                <w:sz w:val="24"/>
                <w:szCs w:val="24"/>
              </w:rPr>
            </w:pPr>
          </w:p>
        </w:tc>
      </w:tr>
      <w:tr w:rsidR="004359D2" w:rsidRPr="00DF4248" w:rsidTr="004359D2">
        <w:tc>
          <w:tcPr>
            <w:tcW w:w="458"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4.</w:t>
            </w:r>
          </w:p>
        </w:tc>
        <w:tc>
          <w:tcPr>
            <w:tcW w:w="2167" w:type="dxa"/>
          </w:tcPr>
          <w:p w:rsidR="004359D2" w:rsidRPr="00DF4248" w:rsidRDefault="004359D2" w:rsidP="00DF4248">
            <w:pPr>
              <w:pStyle w:val="a8"/>
              <w:rPr>
                <w:rFonts w:ascii="Times New Roman" w:hAnsi="Times New Roman"/>
                <w:b/>
                <w:color w:val="000000"/>
                <w:sz w:val="24"/>
                <w:szCs w:val="24"/>
              </w:rPr>
            </w:pPr>
            <w:r w:rsidRPr="00DF4248">
              <w:rPr>
                <w:rFonts w:ascii="Times New Roman" w:hAnsi="Times New Roman"/>
                <w:b/>
                <w:color w:val="000000"/>
                <w:sz w:val="24"/>
                <w:szCs w:val="24"/>
              </w:rPr>
              <w:t>Основы электродинамики</w:t>
            </w:r>
          </w:p>
        </w:tc>
        <w:tc>
          <w:tcPr>
            <w:tcW w:w="1499" w:type="dxa"/>
          </w:tcPr>
          <w:p w:rsidR="004359D2" w:rsidRPr="00DF4248" w:rsidRDefault="004359D2" w:rsidP="00DF4248">
            <w:pPr>
              <w:pStyle w:val="a8"/>
              <w:rPr>
                <w:rFonts w:ascii="Times New Roman" w:hAnsi="Times New Roman"/>
                <w:b/>
                <w:color w:val="000000"/>
                <w:sz w:val="24"/>
                <w:szCs w:val="24"/>
              </w:rPr>
            </w:pPr>
            <w:r w:rsidRPr="00DF4248">
              <w:rPr>
                <w:rFonts w:ascii="Times New Roman" w:hAnsi="Times New Roman"/>
                <w:b/>
                <w:color w:val="000000"/>
                <w:sz w:val="24"/>
                <w:szCs w:val="24"/>
              </w:rPr>
              <w:t>22</w:t>
            </w:r>
          </w:p>
        </w:tc>
        <w:tc>
          <w:tcPr>
            <w:tcW w:w="1670"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1</w:t>
            </w:r>
          </w:p>
        </w:tc>
        <w:tc>
          <w:tcPr>
            <w:tcW w:w="1812"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2</w:t>
            </w:r>
          </w:p>
        </w:tc>
        <w:tc>
          <w:tcPr>
            <w:tcW w:w="2028" w:type="dxa"/>
          </w:tcPr>
          <w:p w:rsidR="004359D2" w:rsidRPr="00DF4248" w:rsidRDefault="00EB5782" w:rsidP="00DF4248">
            <w:pPr>
              <w:pStyle w:val="a8"/>
              <w:rPr>
                <w:rFonts w:ascii="Times New Roman" w:hAnsi="Times New Roman"/>
                <w:b/>
                <w:sz w:val="24"/>
                <w:szCs w:val="24"/>
              </w:rPr>
            </w:pPr>
            <w:r w:rsidRPr="00EB5782">
              <w:rPr>
                <w:rFonts w:ascii="Times New Roman" w:hAnsi="Times New Roman"/>
                <w:sz w:val="22"/>
                <w:szCs w:val="22"/>
              </w:rPr>
              <w:t>общаться с детьми, признавать   их   достоинство, понимая и принимая их.</w:t>
            </w:r>
          </w:p>
        </w:tc>
      </w:tr>
      <w:tr w:rsidR="004359D2" w:rsidRPr="00DF4248" w:rsidTr="004359D2">
        <w:trPr>
          <w:trHeight w:val="1068"/>
        </w:trPr>
        <w:tc>
          <w:tcPr>
            <w:tcW w:w="458" w:type="dxa"/>
          </w:tcPr>
          <w:p w:rsidR="004359D2" w:rsidRPr="00DF4248" w:rsidRDefault="004359D2" w:rsidP="00DF4248">
            <w:pPr>
              <w:pStyle w:val="a8"/>
              <w:rPr>
                <w:rFonts w:ascii="Times New Roman" w:hAnsi="Times New Roman"/>
                <w:sz w:val="24"/>
                <w:szCs w:val="24"/>
              </w:rPr>
            </w:pPr>
          </w:p>
        </w:tc>
        <w:tc>
          <w:tcPr>
            <w:tcW w:w="2167"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Электростатика</w:t>
            </w:r>
          </w:p>
        </w:tc>
        <w:tc>
          <w:tcPr>
            <w:tcW w:w="1499"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7</w:t>
            </w:r>
          </w:p>
        </w:tc>
        <w:tc>
          <w:tcPr>
            <w:tcW w:w="1670"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1812" w:type="dxa"/>
          </w:tcPr>
          <w:p w:rsidR="004359D2" w:rsidRPr="00DF4248" w:rsidRDefault="004359D2" w:rsidP="00DF4248">
            <w:pPr>
              <w:pStyle w:val="a8"/>
              <w:rPr>
                <w:rFonts w:ascii="Times New Roman" w:hAnsi="Times New Roman"/>
                <w:sz w:val="24"/>
                <w:szCs w:val="24"/>
              </w:rPr>
            </w:pPr>
          </w:p>
        </w:tc>
        <w:tc>
          <w:tcPr>
            <w:tcW w:w="2028" w:type="dxa"/>
            <w:vMerge w:val="restart"/>
          </w:tcPr>
          <w:p w:rsidR="004359D2" w:rsidRPr="00DF4248" w:rsidRDefault="004359D2" w:rsidP="00DF4248">
            <w:pPr>
              <w:pStyle w:val="a8"/>
              <w:rPr>
                <w:rFonts w:ascii="Times New Roman" w:hAnsi="Times New Roman"/>
                <w:sz w:val="24"/>
                <w:szCs w:val="24"/>
              </w:rPr>
            </w:pPr>
            <w:r w:rsidRPr="004359D2">
              <w:rPr>
                <w:rFonts w:ascii="Times New Roman" w:hAnsi="Times New Roman"/>
                <w:sz w:val="24"/>
                <w:szCs w:val="24"/>
              </w:rPr>
              <w:t xml:space="preserve">- инициировать обучающихся к обсуждению, </w:t>
            </w:r>
            <w:r w:rsidRPr="004359D2">
              <w:rPr>
                <w:rFonts w:ascii="Times New Roman" w:hAnsi="Times New Roman"/>
                <w:sz w:val="24"/>
                <w:szCs w:val="24"/>
              </w:rPr>
              <w:lastRenderedPageBreak/>
              <w:t>высказыванию своего мнения, выработке своего отношения по поводу получаемой на уроке социально значимой информации;</w:t>
            </w:r>
          </w:p>
        </w:tc>
      </w:tr>
      <w:tr w:rsidR="004359D2" w:rsidRPr="00DF4248" w:rsidTr="004359D2">
        <w:trPr>
          <w:trHeight w:val="1639"/>
        </w:trPr>
        <w:tc>
          <w:tcPr>
            <w:tcW w:w="458" w:type="dxa"/>
          </w:tcPr>
          <w:p w:rsidR="004359D2" w:rsidRPr="00DF4248" w:rsidRDefault="004359D2" w:rsidP="00DF4248">
            <w:pPr>
              <w:pStyle w:val="a8"/>
              <w:rPr>
                <w:rFonts w:ascii="Times New Roman" w:hAnsi="Times New Roman"/>
                <w:sz w:val="24"/>
                <w:szCs w:val="24"/>
              </w:rPr>
            </w:pPr>
          </w:p>
        </w:tc>
        <w:tc>
          <w:tcPr>
            <w:tcW w:w="2167"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Законы постоянного тока</w:t>
            </w:r>
          </w:p>
        </w:tc>
        <w:tc>
          <w:tcPr>
            <w:tcW w:w="1499"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8</w:t>
            </w:r>
          </w:p>
        </w:tc>
        <w:tc>
          <w:tcPr>
            <w:tcW w:w="1670"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1812"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2</w:t>
            </w:r>
          </w:p>
        </w:tc>
        <w:tc>
          <w:tcPr>
            <w:tcW w:w="2028" w:type="dxa"/>
            <w:vMerge/>
          </w:tcPr>
          <w:p w:rsidR="004359D2" w:rsidRPr="00DF4248" w:rsidRDefault="004359D2" w:rsidP="00DF4248">
            <w:pPr>
              <w:pStyle w:val="a8"/>
              <w:rPr>
                <w:rFonts w:ascii="Times New Roman" w:hAnsi="Times New Roman"/>
                <w:sz w:val="24"/>
                <w:szCs w:val="24"/>
              </w:rPr>
            </w:pPr>
          </w:p>
        </w:tc>
      </w:tr>
      <w:tr w:rsidR="004359D2" w:rsidRPr="00DF4248" w:rsidTr="004359D2">
        <w:tc>
          <w:tcPr>
            <w:tcW w:w="458" w:type="dxa"/>
          </w:tcPr>
          <w:p w:rsidR="004359D2" w:rsidRPr="00DF4248" w:rsidRDefault="004359D2" w:rsidP="00DF4248">
            <w:pPr>
              <w:pStyle w:val="a8"/>
              <w:rPr>
                <w:rFonts w:ascii="Times New Roman" w:hAnsi="Times New Roman"/>
                <w:sz w:val="24"/>
                <w:szCs w:val="24"/>
              </w:rPr>
            </w:pPr>
          </w:p>
        </w:tc>
        <w:tc>
          <w:tcPr>
            <w:tcW w:w="2167"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Электрический ток в различных средах</w:t>
            </w:r>
          </w:p>
        </w:tc>
        <w:tc>
          <w:tcPr>
            <w:tcW w:w="1499" w:type="dxa"/>
          </w:tcPr>
          <w:p w:rsidR="004359D2" w:rsidRPr="00DF4248" w:rsidRDefault="004359D2" w:rsidP="00DF4248">
            <w:pPr>
              <w:pStyle w:val="a8"/>
              <w:rPr>
                <w:rFonts w:ascii="Times New Roman" w:hAnsi="Times New Roman"/>
                <w:color w:val="000000"/>
                <w:sz w:val="24"/>
                <w:szCs w:val="24"/>
              </w:rPr>
            </w:pPr>
            <w:r w:rsidRPr="00DF4248">
              <w:rPr>
                <w:rFonts w:ascii="Times New Roman" w:hAnsi="Times New Roman"/>
                <w:color w:val="000000"/>
                <w:sz w:val="24"/>
                <w:szCs w:val="24"/>
              </w:rPr>
              <w:t>7</w:t>
            </w:r>
          </w:p>
        </w:tc>
        <w:tc>
          <w:tcPr>
            <w:tcW w:w="1670" w:type="dxa"/>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1</w:t>
            </w:r>
          </w:p>
        </w:tc>
        <w:tc>
          <w:tcPr>
            <w:tcW w:w="1812" w:type="dxa"/>
          </w:tcPr>
          <w:p w:rsidR="004359D2" w:rsidRPr="00DF4248" w:rsidRDefault="004359D2" w:rsidP="00DF4248">
            <w:pPr>
              <w:pStyle w:val="a8"/>
              <w:rPr>
                <w:rFonts w:ascii="Times New Roman" w:hAnsi="Times New Roman"/>
                <w:sz w:val="24"/>
                <w:szCs w:val="24"/>
              </w:rPr>
            </w:pPr>
          </w:p>
        </w:tc>
        <w:tc>
          <w:tcPr>
            <w:tcW w:w="2028" w:type="dxa"/>
            <w:vMerge/>
          </w:tcPr>
          <w:p w:rsidR="004359D2" w:rsidRPr="00DF4248" w:rsidRDefault="004359D2" w:rsidP="00DF4248">
            <w:pPr>
              <w:pStyle w:val="a8"/>
              <w:rPr>
                <w:rFonts w:ascii="Times New Roman" w:hAnsi="Times New Roman"/>
                <w:sz w:val="24"/>
                <w:szCs w:val="24"/>
              </w:rPr>
            </w:pPr>
          </w:p>
        </w:tc>
      </w:tr>
      <w:tr w:rsidR="004359D2" w:rsidRPr="00DF4248" w:rsidTr="004359D2">
        <w:tc>
          <w:tcPr>
            <w:tcW w:w="458"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5.</w:t>
            </w:r>
          </w:p>
        </w:tc>
        <w:tc>
          <w:tcPr>
            <w:tcW w:w="2167" w:type="dxa"/>
          </w:tcPr>
          <w:p w:rsidR="004359D2" w:rsidRPr="00DF4248" w:rsidRDefault="004359D2" w:rsidP="00DF4248">
            <w:pPr>
              <w:pStyle w:val="a8"/>
              <w:rPr>
                <w:rFonts w:ascii="Times New Roman" w:hAnsi="Times New Roman"/>
                <w:b/>
                <w:color w:val="000000"/>
                <w:sz w:val="24"/>
                <w:szCs w:val="24"/>
              </w:rPr>
            </w:pPr>
            <w:r w:rsidRPr="00DF4248">
              <w:rPr>
                <w:rFonts w:ascii="Times New Roman" w:hAnsi="Times New Roman"/>
                <w:b/>
                <w:color w:val="000000"/>
                <w:sz w:val="24"/>
                <w:szCs w:val="24"/>
              </w:rPr>
              <w:t xml:space="preserve">Повторение </w:t>
            </w:r>
          </w:p>
        </w:tc>
        <w:tc>
          <w:tcPr>
            <w:tcW w:w="1499" w:type="dxa"/>
          </w:tcPr>
          <w:p w:rsidR="004359D2" w:rsidRPr="00DF4248" w:rsidRDefault="004359D2" w:rsidP="00DF4248">
            <w:pPr>
              <w:pStyle w:val="a8"/>
              <w:rPr>
                <w:rFonts w:ascii="Times New Roman" w:hAnsi="Times New Roman"/>
                <w:b/>
                <w:color w:val="000000"/>
                <w:sz w:val="24"/>
                <w:szCs w:val="24"/>
              </w:rPr>
            </w:pPr>
            <w:r w:rsidRPr="00DF4248">
              <w:rPr>
                <w:rFonts w:ascii="Times New Roman" w:hAnsi="Times New Roman"/>
                <w:b/>
                <w:color w:val="000000"/>
                <w:sz w:val="24"/>
                <w:szCs w:val="24"/>
              </w:rPr>
              <w:t>2</w:t>
            </w:r>
          </w:p>
        </w:tc>
        <w:tc>
          <w:tcPr>
            <w:tcW w:w="1670" w:type="dxa"/>
          </w:tcPr>
          <w:p w:rsidR="004359D2" w:rsidRPr="00DF4248" w:rsidRDefault="004359D2" w:rsidP="00DF4248">
            <w:pPr>
              <w:pStyle w:val="a8"/>
              <w:rPr>
                <w:rFonts w:ascii="Times New Roman" w:hAnsi="Times New Roman"/>
                <w:b/>
                <w:sz w:val="24"/>
                <w:szCs w:val="24"/>
              </w:rPr>
            </w:pPr>
          </w:p>
        </w:tc>
        <w:tc>
          <w:tcPr>
            <w:tcW w:w="1812" w:type="dxa"/>
          </w:tcPr>
          <w:p w:rsidR="004359D2" w:rsidRPr="00DF4248" w:rsidRDefault="004359D2" w:rsidP="00DF4248">
            <w:pPr>
              <w:pStyle w:val="a8"/>
              <w:rPr>
                <w:rFonts w:ascii="Times New Roman" w:hAnsi="Times New Roman"/>
                <w:b/>
                <w:sz w:val="24"/>
                <w:szCs w:val="24"/>
              </w:rPr>
            </w:pPr>
          </w:p>
        </w:tc>
        <w:tc>
          <w:tcPr>
            <w:tcW w:w="2028" w:type="dxa"/>
          </w:tcPr>
          <w:p w:rsidR="004359D2" w:rsidRPr="00DF4248" w:rsidRDefault="004359D2" w:rsidP="00DF4248">
            <w:pPr>
              <w:pStyle w:val="a8"/>
              <w:rPr>
                <w:rFonts w:ascii="Times New Roman" w:hAnsi="Times New Roman"/>
                <w:b/>
                <w:sz w:val="24"/>
                <w:szCs w:val="24"/>
              </w:rPr>
            </w:pPr>
          </w:p>
        </w:tc>
      </w:tr>
      <w:tr w:rsidR="004359D2" w:rsidRPr="00DF4248" w:rsidTr="004359D2">
        <w:trPr>
          <w:trHeight w:val="230"/>
        </w:trPr>
        <w:tc>
          <w:tcPr>
            <w:tcW w:w="7606" w:type="dxa"/>
            <w:gridSpan w:val="5"/>
          </w:tcPr>
          <w:p w:rsidR="004359D2" w:rsidRPr="00DF4248" w:rsidRDefault="004359D2" w:rsidP="00DF4248">
            <w:pPr>
              <w:pStyle w:val="a8"/>
              <w:rPr>
                <w:rFonts w:ascii="Times New Roman" w:hAnsi="Times New Roman"/>
                <w:sz w:val="24"/>
                <w:szCs w:val="24"/>
              </w:rPr>
            </w:pPr>
            <w:r w:rsidRPr="00DF4248">
              <w:rPr>
                <w:rFonts w:ascii="Times New Roman" w:hAnsi="Times New Roman"/>
                <w:sz w:val="24"/>
                <w:szCs w:val="24"/>
              </w:rPr>
              <w:t>Итого 72 часов</w:t>
            </w:r>
          </w:p>
        </w:tc>
        <w:tc>
          <w:tcPr>
            <w:tcW w:w="2028" w:type="dxa"/>
          </w:tcPr>
          <w:p w:rsidR="004359D2" w:rsidRPr="00DF4248" w:rsidRDefault="004359D2" w:rsidP="00DF4248">
            <w:pPr>
              <w:pStyle w:val="a8"/>
              <w:rPr>
                <w:rFonts w:ascii="Times New Roman" w:hAnsi="Times New Roman"/>
                <w:sz w:val="24"/>
                <w:szCs w:val="24"/>
              </w:rPr>
            </w:pPr>
          </w:p>
        </w:tc>
      </w:tr>
    </w:tbl>
    <w:p w:rsidR="004359D2" w:rsidRDefault="004359D2" w:rsidP="00570C05">
      <w:pPr>
        <w:tabs>
          <w:tab w:val="left" w:pos="851"/>
        </w:tabs>
        <w:spacing w:after="0" w:line="240" w:lineRule="auto"/>
        <w:jc w:val="both"/>
        <w:rPr>
          <w:rFonts w:ascii="Times New Roman" w:hAnsi="Times New Roman" w:cs="Times New Roman"/>
          <w:b/>
          <w:sz w:val="24"/>
          <w:szCs w:val="24"/>
        </w:rPr>
      </w:pPr>
    </w:p>
    <w:p w:rsidR="00570C05" w:rsidRDefault="00570C05" w:rsidP="00570C05">
      <w:pPr>
        <w:tabs>
          <w:tab w:val="left" w:pos="851"/>
        </w:tabs>
        <w:spacing w:after="0" w:line="240" w:lineRule="auto"/>
        <w:jc w:val="both"/>
        <w:rPr>
          <w:rFonts w:ascii="Times New Roman" w:hAnsi="Times New Roman" w:cs="Times New Roman"/>
          <w:sz w:val="24"/>
          <w:szCs w:val="24"/>
        </w:rPr>
      </w:pPr>
      <w:r w:rsidRPr="00F92C77">
        <w:rPr>
          <w:rFonts w:ascii="Times New Roman" w:hAnsi="Times New Roman" w:cs="Times New Roman"/>
          <w:b/>
          <w:sz w:val="24"/>
          <w:szCs w:val="24"/>
        </w:rPr>
        <w:t>11 класс</w:t>
      </w:r>
      <w:r w:rsidR="00DF4248">
        <w:rPr>
          <w:rFonts w:ascii="Times New Roman" w:hAnsi="Times New Roman" w:cs="Times New Roman"/>
          <w:sz w:val="24"/>
          <w:szCs w:val="24"/>
        </w:rPr>
        <w:t xml:space="preserve">: </w:t>
      </w:r>
    </w:p>
    <w:tbl>
      <w:tblPr>
        <w:tblStyle w:val="ab"/>
        <w:tblW w:w="9887" w:type="dxa"/>
        <w:tblLook w:val="04A0" w:firstRow="1" w:lastRow="0" w:firstColumn="1" w:lastColumn="0" w:noHBand="0" w:noVBand="1"/>
      </w:tblPr>
      <w:tblGrid>
        <w:gridCol w:w="458"/>
        <w:gridCol w:w="2178"/>
        <w:gridCol w:w="1499"/>
        <w:gridCol w:w="1670"/>
        <w:gridCol w:w="1812"/>
        <w:gridCol w:w="2270"/>
      </w:tblGrid>
      <w:tr w:rsidR="004359D2" w:rsidRPr="00E5706C" w:rsidTr="00CF3407">
        <w:tc>
          <w:tcPr>
            <w:tcW w:w="458"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w:t>
            </w:r>
          </w:p>
        </w:tc>
        <w:tc>
          <w:tcPr>
            <w:tcW w:w="2178"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Раздел</w:t>
            </w:r>
          </w:p>
        </w:tc>
        <w:tc>
          <w:tcPr>
            <w:tcW w:w="1499"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Количество часов</w:t>
            </w:r>
          </w:p>
        </w:tc>
        <w:tc>
          <w:tcPr>
            <w:tcW w:w="1670"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Контрольная работа</w:t>
            </w:r>
          </w:p>
        </w:tc>
        <w:tc>
          <w:tcPr>
            <w:tcW w:w="1812" w:type="dxa"/>
          </w:tcPr>
          <w:p w:rsidR="004359D2" w:rsidRPr="00DF4248" w:rsidRDefault="004359D2" w:rsidP="00DF4248">
            <w:pPr>
              <w:pStyle w:val="a8"/>
              <w:rPr>
                <w:rFonts w:ascii="Times New Roman" w:hAnsi="Times New Roman"/>
                <w:b/>
                <w:sz w:val="24"/>
                <w:szCs w:val="24"/>
              </w:rPr>
            </w:pPr>
            <w:r w:rsidRPr="00DF4248">
              <w:rPr>
                <w:rFonts w:ascii="Times New Roman" w:hAnsi="Times New Roman"/>
                <w:b/>
                <w:sz w:val="24"/>
                <w:szCs w:val="24"/>
              </w:rPr>
              <w:t>Лабораторные работы</w:t>
            </w:r>
          </w:p>
        </w:tc>
        <w:tc>
          <w:tcPr>
            <w:tcW w:w="2270" w:type="dxa"/>
          </w:tcPr>
          <w:p w:rsidR="004359D2" w:rsidRPr="00DF4248" w:rsidRDefault="004359D2" w:rsidP="00DF4248">
            <w:pPr>
              <w:pStyle w:val="a8"/>
              <w:rPr>
                <w:rFonts w:ascii="Times New Roman" w:hAnsi="Times New Roman"/>
                <w:b/>
                <w:sz w:val="24"/>
                <w:szCs w:val="24"/>
              </w:rPr>
            </w:pPr>
            <w:r w:rsidRPr="004359D2">
              <w:rPr>
                <w:rFonts w:ascii="Times New Roman" w:hAnsi="Times New Roman"/>
                <w:b/>
                <w:sz w:val="24"/>
                <w:szCs w:val="24"/>
              </w:rPr>
              <w:t>Деятельность учителя с учетом рабочей программы воспитания</w:t>
            </w:r>
          </w:p>
        </w:tc>
      </w:tr>
      <w:tr w:rsidR="00CF3407" w:rsidRPr="00E5706C" w:rsidTr="00CF3407">
        <w:trPr>
          <w:trHeight w:val="589"/>
        </w:trPr>
        <w:tc>
          <w:tcPr>
            <w:tcW w:w="458"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1.</w:t>
            </w:r>
          </w:p>
        </w:tc>
        <w:tc>
          <w:tcPr>
            <w:tcW w:w="2178"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color w:val="000000"/>
                <w:sz w:val="24"/>
                <w:szCs w:val="24"/>
              </w:rPr>
              <w:t>Основы электродинамика (продолжение)</w:t>
            </w:r>
          </w:p>
        </w:tc>
        <w:tc>
          <w:tcPr>
            <w:tcW w:w="1499"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color w:val="000000"/>
                <w:sz w:val="24"/>
                <w:szCs w:val="24"/>
              </w:rPr>
              <w:t>11</w:t>
            </w:r>
          </w:p>
        </w:tc>
        <w:tc>
          <w:tcPr>
            <w:tcW w:w="1670"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1</w:t>
            </w:r>
          </w:p>
        </w:tc>
        <w:tc>
          <w:tcPr>
            <w:tcW w:w="1812"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2</w:t>
            </w:r>
          </w:p>
        </w:tc>
        <w:tc>
          <w:tcPr>
            <w:tcW w:w="2270" w:type="dxa"/>
            <w:vMerge w:val="restart"/>
          </w:tcPr>
          <w:p w:rsidR="00CF3407" w:rsidRPr="00DF4248" w:rsidRDefault="00CF3407" w:rsidP="00DF4248">
            <w:pPr>
              <w:pStyle w:val="a8"/>
              <w:rPr>
                <w:rFonts w:ascii="Times New Roman" w:hAnsi="Times New Roman"/>
                <w:b/>
                <w:sz w:val="24"/>
                <w:szCs w:val="24"/>
              </w:rPr>
            </w:pPr>
            <w:r w:rsidRPr="00CF3407">
              <w:rPr>
                <w:rFonts w:ascii="Times New Roman" w:hAnsi="Times New Roman"/>
                <w:sz w:val="24"/>
                <w:szCs w:val="24"/>
              </w:rPr>
              <w:t>- вызывать живой интерес к увлечениям,  мечтам, жизненным планам, проблемам детей/обучающихся в контексте содержания учебного предмета.</w:t>
            </w:r>
          </w:p>
        </w:tc>
      </w:tr>
      <w:tr w:rsidR="00CF3407" w:rsidRPr="00E5706C" w:rsidTr="00CF3407">
        <w:trPr>
          <w:trHeight w:val="271"/>
        </w:trPr>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DF4248" w:rsidRDefault="00CF3407" w:rsidP="00DF4248">
            <w:pPr>
              <w:pStyle w:val="a8"/>
              <w:rPr>
                <w:rFonts w:ascii="Times New Roman" w:hAnsi="Times New Roman"/>
                <w:color w:val="000000"/>
                <w:sz w:val="24"/>
                <w:szCs w:val="24"/>
              </w:rPr>
            </w:pPr>
            <w:r w:rsidRPr="00DF4248">
              <w:rPr>
                <w:rFonts w:ascii="Times New Roman" w:hAnsi="Times New Roman"/>
                <w:color w:val="000000"/>
                <w:sz w:val="24"/>
                <w:szCs w:val="24"/>
              </w:rPr>
              <w:t>Магнитное поле</w:t>
            </w:r>
          </w:p>
        </w:tc>
        <w:tc>
          <w:tcPr>
            <w:tcW w:w="1499" w:type="dxa"/>
          </w:tcPr>
          <w:p w:rsidR="00CF3407" w:rsidRPr="00DF4248" w:rsidRDefault="00CF3407" w:rsidP="00DF4248">
            <w:pPr>
              <w:pStyle w:val="a8"/>
              <w:rPr>
                <w:rFonts w:ascii="Times New Roman" w:hAnsi="Times New Roman"/>
                <w:b/>
                <w:color w:val="000000"/>
                <w:sz w:val="24"/>
                <w:szCs w:val="24"/>
              </w:rPr>
            </w:pPr>
            <w:r>
              <w:rPr>
                <w:rFonts w:ascii="Times New Roman" w:hAnsi="Times New Roman"/>
                <w:b/>
                <w:color w:val="000000"/>
                <w:sz w:val="24"/>
                <w:szCs w:val="24"/>
              </w:rPr>
              <w:t>6</w:t>
            </w:r>
          </w:p>
        </w:tc>
        <w:tc>
          <w:tcPr>
            <w:tcW w:w="1670" w:type="dxa"/>
          </w:tcPr>
          <w:p w:rsidR="00CF3407" w:rsidRPr="00DF4248" w:rsidRDefault="00CF3407" w:rsidP="00DF4248">
            <w:pPr>
              <w:pStyle w:val="a8"/>
              <w:rPr>
                <w:rFonts w:ascii="Times New Roman" w:hAnsi="Times New Roman"/>
                <w:b/>
                <w:sz w:val="24"/>
                <w:szCs w:val="24"/>
              </w:rPr>
            </w:pPr>
            <w:r>
              <w:rPr>
                <w:rFonts w:ascii="Times New Roman" w:hAnsi="Times New Roman"/>
                <w:b/>
                <w:sz w:val="24"/>
                <w:szCs w:val="24"/>
              </w:rPr>
              <w:t>1</w:t>
            </w:r>
          </w:p>
        </w:tc>
        <w:tc>
          <w:tcPr>
            <w:tcW w:w="1812" w:type="dxa"/>
          </w:tcPr>
          <w:p w:rsidR="00CF3407" w:rsidRPr="00DF4248" w:rsidRDefault="00CF3407" w:rsidP="00DF4248">
            <w:pPr>
              <w:pStyle w:val="a8"/>
              <w:rPr>
                <w:rFonts w:ascii="Times New Roman" w:hAnsi="Times New Roman"/>
                <w:b/>
                <w:sz w:val="24"/>
                <w:szCs w:val="24"/>
              </w:rPr>
            </w:pPr>
            <w:r>
              <w:rPr>
                <w:rFonts w:ascii="Times New Roman" w:hAnsi="Times New Roman"/>
                <w:b/>
                <w:sz w:val="24"/>
                <w:szCs w:val="24"/>
              </w:rPr>
              <w:t>1</w:t>
            </w:r>
          </w:p>
        </w:tc>
        <w:tc>
          <w:tcPr>
            <w:tcW w:w="2270" w:type="dxa"/>
            <w:vMerge/>
          </w:tcPr>
          <w:p w:rsidR="00CF3407" w:rsidRPr="00CF3407" w:rsidRDefault="00CF3407" w:rsidP="00DF4248">
            <w:pPr>
              <w:pStyle w:val="a8"/>
              <w:rPr>
                <w:rFonts w:ascii="Times New Roman" w:hAnsi="Times New Roman"/>
                <w:sz w:val="24"/>
                <w:szCs w:val="24"/>
              </w:rPr>
            </w:pPr>
          </w:p>
        </w:tc>
      </w:tr>
      <w:tr w:rsidR="00CF3407" w:rsidRPr="00E5706C" w:rsidTr="00CF3407">
        <w:trPr>
          <w:trHeight w:val="276"/>
        </w:trPr>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DF4248" w:rsidRDefault="00CF3407" w:rsidP="00DF4248">
            <w:pPr>
              <w:pStyle w:val="a8"/>
              <w:rPr>
                <w:rFonts w:ascii="Times New Roman" w:hAnsi="Times New Roman"/>
                <w:color w:val="000000"/>
                <w:sz w:val="24"/>
                <w:szCs w:val="24"/>
              </w:rPr>
            </w:pPr>
            <w:r>
              <w:rPr>
                <w:rFonts w:ascii="Times New Roman" w:hAnsi="Times New Roman"/>
                <w:color w:val="000000"/>
                <w:sz w:val="24"/>
                <w:szCs w:val="24"/>
              </w:rPr>
              <w:t>Электромагнитная индукция</w:t>
            </w:r>
          </w:p>
        </w:tc>
        <w:tc>
          <w:tcPr>
            <w:tcW w:w="1499" w:type="dxa"/>
          </w:tcPr>
          <w:p w:rsidR="00CF3407" w:rsidRPr="00DF4248" w:rsidRDefault="00CF3407" w:rsidP="00DF4248">
            <w:pPr>
              <w:pStyle w:val="a8"/>
              <w:rPr>
                <w:rFonts w:ascii="Times New Roman" w:hAnsi="Times New Roman"/>
                <w:b/>
                <w:color w:val="000000"/>
                <w:sz w:val="24"/>
                <w:szCs w:val="24"/>
              </w:rPr>
            </w:pPr>
            <w:r>
              <w:rPr>
                <w:rFonts w:ascii="Times New Roman" w:hAnsi="Times New Roman"/>
                <w:b/>
                <w:color w:val="000000"/>
                <w:sz w:val="24"/>
                <w:szCs w:val="24"/>
              </w:rPr>
              <w:t>5</w:t>
            </w:r>
          </w:p>
        </w:tc>
        <w:tc>
          <w:tcPr>
            <w:tcW w:w="1670" w:type="dxa"/>
          </w:tcPr>
          <w:p w:rsidR="00CF3407" w:rsidRPr="00DF4248" w:rsidRDefault="00CF3407" w:rsidP="00DF4248">
            <w:pPr>
              <w:pStyle w:val="a8"/>
              <w:rPr>
                <w:rFonts w:ascii="Times New Roman" w:hAnsi="Times New Roman"/>
                <w:b/>
                <w:sz w:val="24"/>
                <w:szCs w:val="24"/>
              </w:rPr>
            </w:pPr>
            <w:r>
              <w:rPr>
                <w:rFonts w:ascii="Times New Roman" w:hAnsi="Times New Roman"/>
                <w:b/>
                <w:sz w:val="24"/>
                <w:szCs w:val="24"/>
              </w:rPr>
              <w:t>1</w:t>
            </w:r>
          </w:p>
        </w:tc>
        <w:tc>
          <w:tcPr>
            <w:tcW w:w="1812" w:type="dxa"/>
          </w:tcPr>
          <w:p w:rsidR="00CF3407" w:rsidRPr="00DF4248" w:rsidRDefault="00CF3407" w:rsidP="00DF4248">
            <w:pPr>
              <w:pStyle w:val="a8"/>
              <w:rPr>
                <w:rFonts w:ascii="Times New Roman" w:hAnsi="Times New Roman"/>
                <w:b/>
                <w:sz w:val="24"/>
                <w:szCs w:val="24"/>
              </w:rPr>
            </w:pPr>
            <w:r>
              <w:rPr>
                <w:rFonts w:ascii="Times New Roman" w:hAnsi="Times New Roman"/>
                <w:b/>
                <w:sz w:val="24"/>
                <w:szCs w:val="24"/>
              </w:rPr>
              <w:t>1</w:t>
            </w:r>
          </w:p>
        </w:tc>
        <w:tc>
          <w:tcPr>
            <w:tcW w:w="2270" w:type="dxa"/>
            <w:vMerge/>
          </w:tcPr>
          <w:p w:rsidR="00CF3407" w:rsidRDefault="00CF3407" w:rsidP="00DF4248">
            <w:pPr>
              <w:pStyle w:val="a8"/>
              <w:rPr>
                <w:rFonts w:ascii="Times New Roman" w:hAnsi="Times New Roman"/>
                <w:b/>
                <w:sz w:val="24"/>
                <w:szCs w:val="24"/>
              </w:rPr>
            </w:pPr>
          </w:p>
        </w:tc>
      </w:tr>
      <w:tr w:rsidR="00CF3407" w:rsidRPr="00E5706C" w:rsidTr="00CF3407">
        <w:trPr>
          <w:trHeight w:val="266"/>
        </w:trPr>
        <w:tc>
          <w:tcPr>
            <w:tcW w:w="458"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2.</w:t>
            </w:r>
          </w:p>
        </w:tc>
        <w:tc>
          <w:tcPr>
            <w:tcW w:w="2178"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color w:val="000000"/>
                <w:sz w:val="24"/>
                <w:szCs w:val="24"/>
              </w:rPr>
              <w:t>Колебания и волны</w:t>
            </w:r>
          </w:p>
        </w:tc>
        <w:tc>
          <w:tcPr>
            <w:tcW w:w="1499"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color w:val="000000"/>
                <w:sz w:val="24"/>
                <w:szCs w:val="24"/>
              </w:rPr>
              <w:t>18</w:t>
            </w:r>
          </w:p>
        </w:tc>
        <w:tc>
          <w:tcPr>
            <w:tcW w:w="1670"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1</w:t>
            </w:r>
          </w:p>
        </w:tc>
        <w:tc>
          <w:tcPr>
            <w:tcW w:w="1812"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1</w:t>
            </w:r>
          </w:p>
        </w:tc>
        <w:tc>
          <w:tcPr>
            <w:tcW w:w="2270" w:type="dxa"/>
            <w:vMerge w:val="restart"/>
          </w:tcPr>
          <w:p w:rsidR="00CF3407" w:rsidRPr="00DF4248" w:rsidRDefault="00CF3407" w:rsidP="00DF4248">
            <w:pPr>
              <w:pStyle w:val="a8"/>
              <w:rPr>
                <w:rFonts w:ascii="Times New Roman" w:hAnsi="Times New Roman"/>
                <w:b/>
                <w:sz w:val="24"/>
                <w:szCs w:val="24"/>
              </w:rPr>
            </w:pPr>
            <w:r w:rsidRPr="00CF3407">
              <w:rPr>
                <w:rFonts w:ascii="Times New Roman" w:hAnsi="Times New Roman"/>
                <w:b/>
                <w:sz w:val="24"/>
                <w:szCs w:val="24"/>
              </w:rPr>
              <w:t>-</w:t>
            </w:r>
            <w:r w:rsidRPr="00CF3407">
              <w:rPr>
                <w:rFonts w:ascii="Times New Roman" w:hAnsi="Times New Roman"/>
                <w:sz w:val="24"/>
                <w:szCs w:val="24"/>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tc>
      </w:tr>
      <w:tr w:rsidR="00CF3407" w:rsidRPr="00E5706C" w:rsidTr="00CF3407">
        <w:trPr>
          <w:trHeight w:val="266"/>
        </w:trPr>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DF4248" w:rsidRDefault="00CF3407" w:rsidP="00DF4248">
            <w:pPr>
              <w:pStyle w:val="a8"/>
              <w:rPr>
                <w:rFonts w:ascii="Times New Roman" w:hAnsi="Times New Roman"/>
                <w:color w:val="000000"/>
                <w:sz w:val="24"/>
                <w:szCs w:val="24"/>
              </w:rPr>
            </w:pPr>
            <w:r w:rsidRPr="00DF4248">
              <w:rPr>
                <w:rFonts w:ascii="Times New Roman" w:hAnsi="Times New Roman"/>
                <w:color w:val="000000"/>
                <w:sz w:val="24"/>
                <w:szCs w:val="24"/>
              </w:rPr>
              <w:t>Механические колебания</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4</w:t>
            </w:r>
          </w:p>
        </w:tc>
        <w:tc>
          <w:tcPr>
            <w:tcW w:w="1670" w:type="dxa"/>
          </w:tcPr>
          <w:p w:rsidR="00CF3407" w:rsidRPr="00B40083" w:rsidRDefault="00CF3407" w:rsidP="00DF4248">
            <w:pPr>
              <w:pStyle w:val="a8"/>
              <w:rPr>
                <w:rFonts w:ascii="Times New Roman" w:hAnsi="Times New Roman"/>
                <w:sz w:val="24"/>
                <w:szCs w:val="24"/>
              </w:rPr>
            </w:pPr>
          </w:p>
        </w:tc>
        <w:tc>
          <w:tcPr>
            <w:tcW w:w="1812" w:type="dxa"/>
          </w:tcPr>
          <w:p w:rsidR="00CF3407" w:rsidRPr="00B40083" w:rsidRDefault="00CF3407" w:rsidP="00DF4248">
            <w:pPr>
              <w:pStyle w:val="a8"/>
              <w:rPr>
                <w:rFonts w:ascii="Times New Roman" w:hAnsi="Times New Roman"/>
                <w:sz w:val="24"/>
                <w:szCs w:val="24"/>
              </w:rPr>
            </w:pPr>
            <w:r>
              <w:rPr>
                <w:rFonts w:ascii="Times New Roman" w:hAnsi="Times New Roman"/>
                <w:sz w:val="24"/>
                <w:szCs w:val="24"/>
              </w:rPr>
              <w:t>1</w:t>
            </w:r>
          </w:p>
        </w:tc>
        <w:tc>
          <w:tcPr>
            <w:tcW w:w="2270" w:type="dxa"/>
            <w:vMerge/>
          </w:tcPr>
          <w:p w:rsidR="00CF3407" w:rsidRDefault="00CF3407" w:rsidP="00DF4248">
            <w:pPr>
              <w:pStyle w:val="a8"/>
              <w:rPr>
                <w:rFonts w:ascii="Times New Roman" w:hAnsi="Times New Roman"/>
                <w:sz w:val="24"/>
                <w:szCs w:val="24"/>
              </w:rPr>
            </w:pPr>
          </w:p>
        </w:tc>
      </w:tr>
      <w:tr w:rsidR="00CF3407" w:rsidRPr="00E5706C" w:rsidTr="00CF3407">
        <w:trPr>
          <w:trHeight w:val="266"/>
        </w:trPr>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DF4248" w:rsidRDefault="00CF3407" w:rsidP="00DF4248">
            <w:pPr>
              <w:pStyle w:val="a8"/>
              <w:rPr>
                <w:rFonts w:ascii="Times New Roman" w:hAnsi="Times New Roman"/>
                <w:color w:val="000000"/>
                <w:sz w:val="24"/>
                <w:szCs w:val="24"/>
              </w:rPr>
            </w:pPr>
            <w:r>
              <w:rPr>
                <w:rFonts w:ascii="Times New Roman" w:hAnsi="Times New Roman"/>
                <w:color w:val="000000"/>
                <w:sz w:val="24"/>
                <w:szCs w:val="24"/>
              </w:rPr>
              <w:t>Электромагнитные колебания</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6</w:t>
            </w:r>
          </w:p>
        </w:tc>
        <w:tc>
          <w:tcPr>
            <w:tcW w:w="1670" w:type="dxa"/>
          </w:tcPr>
          <w:p w:rsidR="00CF3407" w:rsidRPr="00B40083" w:rsidRDefault="00CF3407" w:rsidP="00DF4248">
            <w:pPr>
              <w:pStyle w:val="a8"/>
              <w:rPr>
                <w:rFonts w:ascii="Times New Roman" w:hAnsi="Times New Roman"/>
                <w:sz w:val="24"/>
                <w:szCs w:val="24"/>
              </w:rPr>
            </w:pPr>
            <w:r>
              <w:rPr>
                <w:rFonts w:ascii="Times New Roman" w:hAnsi="Times New Roman"/>
                <w:sz w:val="24"/>
                <w:szCs w:val="24"/>
              </w:rPr>
              <w:t>1</w:t>
            </w: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rPr>
          <w:trHeight w:val="266"/>
        </w:trPr>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DF4248" w:rsidRDefault="00CF3407" w:rsidP="00DF4248">
            <w:pPr>
              <w:pStyle w:val="a8"/>
              <w:rPr>
                <w:rFonts w:ascii="Times New Roman" w:hAnsi="Times New Roman"/>
                <w:color w:val="000000"/>
                <w:sz w:val="24"/>
                <w:szCs w:val="24"/>
              </w:rPr>
            </w:pPr>
            <w:r>
              <w:rPr>
                <w:rFonts w:ascii="Times New Roman" w:hAnsi="Times New Roman"/>
                <w:color w:val="000000"/>
                <w:sz w:val="24"/>
                <w:szCs w:val="24"/>
              </w:rPr>
              <w:t>Механические волны</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3</w:t>
            </w:r>
          </w:p>
        </w:tc>
        <w:tc>
          <w:tcPr>
            <w:tcW w:w="1670" w:type="dxa"/>
          </w:tcPr>
          <w:p w:rsidR="00CF3407" w:rsidRPr="00B40083" w:rsidRDefault="00CF3407" w:rsidP="00DF4248">
            <w:pPr>
              <w:pStyle w:val="a8"/>
              <w:rPr>
                <w:rFonts w:ascii="Times New Roman" w:hAnsi="Times New Roman"/>
                <w:sz w:val="24"/>
                <w:szCs w:val="24"/>
              </w:rPr>
            </w:pP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rPr>
          <w:trHeight w:val="266"/>
        </w:trPr>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DF4248" w:rsidRDefault="00CF3407" w:rsidP="00DF4248">
            <w:pPr>
              <w:pStyle w:val="a8"/>
              <w:rPr>
                <w:rFonts w:ascii="Times New Roman" w:hAnsi="Times New Roman"/>
                <w:color w:val="000000"/>
                <w:sz w:val="24"/>
                <w:szCs w:val="24"/>
              </w:rPr>
            </w:pPr>
            <w:r>
              <w:rPr>
                <w:rFonts w:ascii="Times New Roman" w:hAnsi="Times New Roman"/>
                <w:color w:val="000000"/>
                <w:sz w:val="24"/>
                <w:szCs w:val="24"/>
              </w:rPr>
              <w:t>Электромагнитные волны.</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5</w:t>
            </w:r>
          </w:p>
        </w:tc>
        <w:tc>
          <w:tcPr>
            <w:tcW w:w="1670" w:type="dxa"/>
          </w:tcPr>
          <w:p w:rsidR="00CF3407" w:rsidRPr="00B40083" w:rsidRDefault="00CF3407" w:rsidP="00DF4248">
            <w:pPr>
              <w:pStyle w:val="a8"/>
              <w:rPr>
                <w:rFonts w:ascii="Times New Roman" w:hAnsi="Times New Roman"/>
                <w:sz w:val="24"/>
                <w:szCs w:val="24"/>
              </w:rPr>
            </w:pP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c>
          <w:tcPr>
            <w:tcW w:w="458"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3.</w:t>
            </w:r>
          </w:p>
        </w:tc>
        <w:tc>
          <w:tcPr>
            <w:tcW w:w="2178"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color w:val="000000"/>
                <w:sz w:val="24"/>
                <w:szCs w:val="24"/>
              </w:rPr>
              <w:t>Оптика</w:t>
            </w:r>
          </w:p>
        </w:tc>
        <w:tc>
          <w:tcPr>
            <w:tcW w:w="1499"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color w:val="000000"/>
                <w:sz w:val="24"/>
                <w:szCs w:val="24"/>
              </w:rPr>
              <w:t>16</w:t>
            </w:r>
          </w:p>
        </w:tc>
        <w:tc>
          <w:tcPr>
            <w:tcW w:w="1670"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1</w:t>
            </w:r>
          </w:p>
        </w:tc>
        <w:tc>
          <w:tcPr>
            <w:tcW w:w="1812"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2</w:t>
            </w:r>
          </w:p>
        </w:tc>
        <w:tc>
          <w:tcPr>
            <w:tcW w:w="2270" w:type="dxa"/>
            <w:vMerge w:val="restart"/>
          </w:tcPr>
          <w:p w:rsidR="00CF3407" w:rsidRPr="00CF3407" w:rsidRDefault="00CF3407" w:rsidP="00DF4248">
            <w:pPr>
              <w:pStyle w:val="a8"/>
              <w:rPr>
                <w:rFonts w:ascii="Times New Roman" w:hAnsi="Times New Roman"/>
                <w:sz w:val="24"/>
                <w:szCs w:val="24"/>
              </w:rPr>
            </w:pPr>
            <w:r w:rsidRPr="00CF3407">
              <w:rPr>
                <w:rFonts w:ascii="Times New Roman" w:hAnsi="Times New Roman"/>
                <w:sz w:val="24"/>
                <w:szCs w:val="24"/>
              </w:rPr>
              <w:t>- находить ценностный аспект учебного знания и информации, обеспечивать его понимание и переживание обучающимися</w:t>
            </w:r>
          </w:p>
        </w:tc>
      </w:tr>
      <w:tr w:rsidR="00CF3407" w:rsidRPr="00E5706C" w:rsidTr="00CF3407">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Световые волны</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11</w:t>
            </w:r>
          </w:p>
        </w:tc>
        <w:tc>
          <w:tcPr>
            <w:tcW w:w="1670" w:type="dxa"/>
          </w:tcPr>
          <w:p w:rsidR="00CF3407" w:rsidRPr="00B40083" w:rsidRDefault="00CF3407" w:rsidP="00DF4248">
            <w:pPr>
              <w:pStyle w:val="a8"/>
              <w:rPr>
                <w:rFonts w:ascii="Times New Roman" w:hAnsi="Times New Roman"/>
                <w:sz w:val="24"/>
                <w:szCs w:val="24"/>
              </w:rPr>
            </w:pPr>
            <w:r>
              <w:rPr>
                <w:rFonts w:ascii="Times New Roman" w:hAnsi="Times New Roman"/>
                <w:sz w:val="24"/>
                <w:szCs w:val="24"/>
              </w:rPr>
              <w:t>1</w:t>
            </w:r>
          </w:p>
        </w:tc>
        <w:tc>
          <w:tcPr>
            <w:tcW w:w="1812" w:type="dxa"/>
          </w:tcPr>
          <w:p w:rsidR="00CF3407" w:rsidRPr="00B40083" w:rsidRDefault="00CF3407" w:rsidP="00DF4248">
            <w:pPr>
              <w:pStyle w:val="a8"/>
              <w:rPr>
                <w:rFonts w:ascii="Times New Roman" w:hAnsi="Times New Roman"/>
                <w:sz w:val="24"/>
                <w:szCs w:val="24"/>
              </w:rPr>
            </w:pPr>
            <w:r>
              <w:rPr>
                <w:rFonts w:ascii="Times New Roman" w:hAnsi="Times New Roman"/>
                <w:sz w:val="24"/>
                <w:szCs w:val="24"/>
              </w:rPr>
              <w:t>2</w:t>
            </w:r>
          </w:p>
        </w:tc>
        <w:tc>
          <w:tcPr>
            <w:tcW w:w="2270" w:type="dxa"/>
            <w:vMerge/>
          </w:tcPr>
          <w:p w:rsidR="00CF3407" w:rsidRDefault="00CF3407" w:rsidP="00DF4248">
            <w:pPr>
              <w:pStyle w:val="a8"/>
              <w:rPr>
                <w:rFonts w:ascii="Times New Roman" w:hAnsi="Times New Roman"/>
                <w:sz w:val="24"/>
                <w:szCs w:val="24"/>
              </w:rPr>
            </w:pPr>
          </w:p>
        </w:tc>
      </w:tr>
      <w:tr w:rsidR="00CF3407" w:rsidRPr="00E5706C" w:rsidTr="00CF3407">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Элементы теории относительности</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3</w:t>
            </w:r>
          </w:p>
        </w:tc>
        <w:tc>
          <w:tcPr>
            <w:tcW w:w="1670" w:type="dxa"/>
          </w:tcPr>
          <w:p w:rsidR="00CF3407" w:rsidRPr="00B40083" w:rsidRDefault="00CF3407" w:rsidP="00DF4248">
            <w:pPr>
              <w:pStyle w:val="a8"/>
              <w:rPr>
                <w:rFonts w:ascii="Times New Roman" w:hAnsi="Times New Roman"/>
                <w:sz w:val="24"/>
                <w:szCs w:val="24"/>
              </w:rPr>
            </w:pP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Излучение и спектры</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2</w:t>
            </w:r>
          </w:p>
        </w:tc>
        <w:tc>
          <w:tcPr>
            <w:tcW w:w="1670" w:type="dxa"/>
          </w:tcPr>
          <w:p w:rsidR="00CF3407" w:rsidRPr="00B40083" w:rsidRDefault="00CF3407" w:rsidP="00DF4248">
            <w:pPr>
              <w:pStyle w:val="a8"/>
              <w:rPr>
                <w:rFonts w:ascii="Times New Roman" w:hAnsi="Times New Roman"/>
                <w:sz w:val="24"/>
                <w:szCs w:val="24"/>
              </w:rPr>
            </w:pP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c>
          <w:tcPr>
            <w:tcW w:w="458"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4.</w:t>
            </w:r>
          </w:p>
        </w:tc>
        <w:tc>
          <w:tcPr>
            <w:tcW w:w="2178" w:type="dxa"/>
          </w:tcPr>
          <w:p w:rsidR="00CF3407" w:rsidRPr="00DF4248" w:rsidRDefault="00CF3407" w:rsidP="00DF4248">
            <w:pPr>
              <w:pStyle w:val="a8"/>
              <w:rPr>
                <w:rFonts w:ascii="Times New Roman" w:hAnsi="Times New Roman"/>
                <w:b/>
                <w:color w:val="000000"/>
                <w:sz w:val="24"/>
                <w:szCs w:val="24"/>
              </w:rPr>
            </w:pPr>
            <w:r w:rsidRPr="00DF4248">
              <w:rPr>
                <w:rFonts w:ascii="Times New Roman" w:hAnsi="Times New Roman"/>
                <w:b/>
                <w:color w:val="000000"/>
                <w:sz w:val="24"/>
                <w:szCs w:val="24"/>
              </w:rPr>
              <w:t>Квантовая физика</w:t>
            </w:r>
          </w:p>
        </w:tc>
        <w:tc>
          <w:tcPr>
            <w:tcW w:w="1499" w:type="dxa"/>
          </w:tcPr>
          <w:p w:rsidR="00CF3407" w:rsidRPr="00DF4248" w:rsidRDefault="00CF3407" w:rsidP="00DF4248">
            <w:pPr>
              <w:pStyle w:val="a8"/>
              <w:rPr>
                <w:rFonts w:ascii="Times New Roman" w:hAnsi="Times New Roman"/>
                <w:b/>
                <w:color w:val="000000"/>
                <w:sz w:val="24"/>
                <w:szCs w:val="24"/>
              </w:rPr>
            </w:pPr>
            <w:r w:rsidRPr="00DF4248">
              <w:rPr>
                <w:rFonts w:ascii="Times New Roman" w:hAnsi="Times New Roman"/>
                <w:b/>
                <w:color w:val="000000"/>
                <w:sz w:val="24"/>
                <w:szCs w:val="24"/>
              </w:rPr>
              <w:t>15</w:t>
            </w:r>
          </w:p>
        </w:tc>
        <w:tc>
          <w:tcPr>
            <w:tcW w:w="1670"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1</w:t>
            </w:r>
          </w:p>
        </w:tc>
        <w:tc>
          <w:tcPr>
            <w:tcW w:w="1812" w:type="dxa"/>
          </w:tcPr>
          <w:p w:rsidR="00CF3407" w:rsidRPr="00DF4248" w:rsidRDefault="00CF3407" w:rsidP="00DF4248">
            <w:pPr>
              <w:pStyle w:val="a8"/>
              <w:rPr>
                <w:rFonts w:ascii="Times New Roman" w:hAnsi="Times New Roman"/>
                <w:b/>
                <w:sz w:val="24"/>
                <w:szCs w:val="24"/>
              </w:rPr>
            </w:pPr>
          </w:p>
        </w:tc>
        <w:tc>
          <w:tcPr>
            <w:tcW w:w="2270" w:type="dxa"/>
            <w:vMerge w:val="restart"/>
          </w:tcPr>
          <w:p w:rsidR="00CF3407" w:rsidRPr="00DF4248" w:rsidRDefault="00CF3407" w:rsidP="00DF4248">
            <w:pPr>
              <w:pStyle w:val="a8"/>
              <w:rPr>
                <w:rFonts w:ascii="Times New Roman" w:hAnsi="Times New Roman"/>
                <w:b/>
                <w:sz w:val="24"/>
                <w:szCs w:val="24"/>
              </w:rPr>
            </w:pPr>
            <w:r w:rsidRPr="00CF3407">
              <w:rPr>
                <w:rFonts w:ascii="Times New Roman" w:hAnsi="Times New Roman"/>
                <w:b/>
                <w:sz w:val="24"/>
                <w:szCs w:val="24"/>
              </w:rPr>
              <w:t xml:space="preserve">- </w:t>
            </w:r>
            <w:r w:rsidRPr="00CF3407">
              <w:rPr>
                <w:rFonts w:ascii="Times New Roman" w:hAnsi="Times New Roman"/>
                <w:sz w:val="24"/>
                <w:szCs w:val="24"/>
              </w:rPr>
              <w:t xml:space="preserve">управлять учебными </w:t>
            </w:r>
            <w:r w:rsidRPr="00CF3407">
              <w:rPr>
                <w:rFonts w:ascii="Times New Roman" w:hAnsi="Times New Roman"/>
                <w:sz w:val="24"/>
                <w:szCs w:val="24"/>
              </w:rPr>
              <w:lastRenderedPageBreak/>
              <w:t>группами с целью вовлечения обучающихся в процесс обучения и воспитания, мотивируя их учебно-познавательную деятельность;</w:t>
            </w:r>
          </w:p>
        </w:tc>
      </w:tr>
      <w:tr w:rsidR="00CF3407" w:rsidRPr="00E5706C" w:rsidTr="00CF3407">
        <w:trPr>
          <w:trHeight w:val="536"/>
        </w:trPr>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Световые кванты</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4</w:t>
            </w:r>
          </w:p>
        </w:tc>
        <w:tc>
          <w:tcPr>
            <w:tcW w:w="1670" w:type="dxa"/>
          </w:tcPr>
          <w:p w:rsidR="00CF3407" w:rsidRPr="00B40083" w:rsidRDefault="00CF3407" w:rsidP="00DF4248">
            <w:pPr>
              <w:pStyle w:val="a8"/>
              <w:rPr>
                <w:rFonts w:ascii="Times New Roman" w:hAnsi="Times New Roman"/>
                <w:sz w:val="24"/>
                <w:szCs w:val="24"/>
              </w:rPr>
            </w:pP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rPr>
          <w:trHeight w:val="653"/>
        </w:trPr>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Атомная физика</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2</w:t>
            </w:r>
          </w:p>
        </w:tc>
        <w:tc>
          <w:tcPr>
            <w:tcW w:w="1670" w:type="dxa"/>
          </w:tcPr>
          <w:p w:rsidR="00CF3407" w:rsidRPr="00B40083" w:rsidRDefault="00CF3407" w:rsidP="00DF4248">
            <w:pPr>
              <w:pStyle w:val="a8"/>
              <w:rPr>
                <w:rFonts w:ascii="Times New Roman" w:hAnsi="Times New Roman"/>
                <w:sz w:val="24"/>
                <w:szCs w:val="24"/>
              </w:rPr>
            </w:pP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Физика атомного ядра.</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8</w:t>
            </w:r>
          </w:p>
        </w:tc>
        <w:tc>
          <w:tcPr>
            <w:tcW w:w="1670" w:type="dxa"/>
          </w:tcPr>
          <w:p w:rsidR="00CF3407" w:rsidRPr="00B40083" w:rsidRDefault="00CF3407" w:rsidP="00DF4248">
            <w:pPr>
              <w:pStyle w:val="a8"/>
              <w:rPr>
                <w:rFonts w:ascii="Times New Roman" w:hAnsi="Times New Roman"/>
                <w:sz w:val="24"/>
                <w:szCs w:val="24"/>
              </w:rPr>
            </w:pPr>
            <w:r>
              <w:rPr>
                <w:rFonts w:ascii="Times New Roman" w:hAnsi="Times New Roman"/>
                <w:sz w:val="24"/>
                <w:szCs w:val="24"/>
              </w:rPr>
              <w:t>1</w:t>
            </w: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c>
          <w:tcPr>
            <w:tcW w:w="458" w:type="dxa"/>
          </w:tcPr>
          <w:p w:rsidR="00CF3407" w:rsidRPr="00DF4248" w:rsidRDefault="00CF3407" w:rsidP="00DF4248">
            <w:pPr>
              <w:pStyle w:val="a8"/>
              <w:rPr>
                <w:rFonts w:ascii="Times New Roman" w:hAnsi="Times New Roman"/>
                <w:b/>
                <w:sz w:val="24"/>
                <w:szCs w:val="24"/>
              </w:rPr>
            </w:pPr>
          </w:p>
        </w:tc>
        <w:tc>
          <w:tcPr>
            <w:tcW w:w="2178"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Элементарные частицы</w:t>
            </w:r>
          </w:p>
        </w:tc>
        <w:tc>
          <w:tcPr>
            <w:tcW w:w="1499" w:type="dxa"/>
          </w:tcPr>
          <w:p w:rsidR="00CF3407" w:rsidRPr="00B40083" w:rsidRDefault="00CF3407" w:rsidP="00DF4248">
            <w:pPr>
              <w:pStyle w:val="a8"/>
              <w:rPr>
                <w:rFonts w:ascii="Times New Roman" w:hAnsi="Times New Roman"/>
                <w:color w:val="000000"/>
                <w:sz w:val="24"/>
                <w:szCs w:val="24"/>
              </w:rPr>
            </w:pPr>
            <w:r w:rsidRPr="00B40083">
              <w:rPr>
                <w:rFonts w:ascii="Times New Roman" w:hAnsi="Times New Roman"/>
                <w:color w:val="000000"/>
                <w:sz w:val="24"/>
                <w:szCs w:val="24"/>
              </w:rPr>
              <w:t>1</w:t>
            </w:r>
          </w:p>
        </w:tc>
        <w:tc>
          <w:tcPr>
            <w:tcW w:w="1670" w:type="dxa"/>
          </w:tcPr>
          <w:p w:rsidR="00CF3407" w:rsidRPr="00B40083" w:rsidRDefault="00CF3407" w:rsidP="00DF4248">
            <w:pPr>
              <w:pStyle w:val="a8"/>
              <w:rPr>
                <w:rFonts w:ascii="Times New Roman" w:hAnsi="Times New Roman"/>
                <w:sz w:val="24"/>
                <w:szCs w:val="24"/>
              </w:rPr>
            </w:pPr>
          </w:p>
        </w:tc>
        <w:tc>
          <w:tcPr>
            <w:tcW w:w="1812" w:type="dxa"/>
          </w:tcPr>
          <w:p w:rsidR="00CF3407" w:rsidRPr="00B40083" w:rsidRDefault="00CF3407" w:rsidP="00DF4248">
            <w:pPr>
              <w:pStyle w:val="a8"/>
              <w:rPr>
                <w:rFonts w:ascii="Times New Roman" w:hAnsi="Times New Roman"/>
                <w:sz w:val="24"/>
                <w:szCs w:val="24"/>
              </w:rPr>
            </w:pPr>
          </w:p>
        </w:tc>
        <w:tc>
          <w:tcPr>
            <w:tcW w:w="2270" w:type="dxa"/>
            <w:vMerge/>
          </w:tcPr>
          <w:p w:rsidR="00CF3407" w:rsidRPr="00B40083" w:rsidRDefault="00CF3407" w:rsidP="00DF4248">
            <w:pPr>
              <w:pStyle w:val="a8"/>
              <w:rPr>
                <w:rFonts w:ascii="Times New Roman" w:hAnsi="Times New Roman"/>
                <w:sz w:val="24"/>
                <w:szCs w:val="24"/>
              </w:rPr>
            </w:pPr>
          </w:p>
        </w:tc>
      </w:tr>
      <w:tr w:rsidR="00CF3407" w:rsidRPr="00E5706C" w:rsidTr="00CF3407">
        <w:trPr>
          <w:trHeight w:val="710"/>
        </w:trPr>
        <w:tc>
          <w:tcPr>
            <w:tcW w:w="458"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5.</w:t>
            </w:r>
          </w:p>
        </w:tc>
        <w:tc>
          <w:tcPr>
            <w:tcW w:w="2178" w:type="dxa"/>
          </w:tcPr>
          <w:p w:rsidR="00CF3407" w:rsidRPr="00DF4248" w:rsidRDefault="00CF3407" w:rsidP="00DF4248">
            <w:pPr>
              <w:pStyle w:val="a8"/>
              <w:rPr>
                <w:rFonts w:ascii="Times New Roman" w:hAnsi="Times New Roman"/>
                <w:b/>
                <w:color w:val="000000"/>
                <w:sz w:val="24"/>
                <w:szCs w:val="24"/>
              </w:rPr>
            </w:pPr>
            <w:r w:rsidRPr="00DF4248">
              <w:rPr>
                <w:rFonts w:ascii="Times New Roman" w:hAnsi="Times New Roman"/>
                <w:b/>
                <w:color w:val="000000"/>
                <w:sz w:val="24"/>
                <w:szCs w:val="24"/>
              </w:rPr>
              <w:t>Астрономия</w:t>
            </w:r>
          </w:p>
        </w:tc>
        <w:tc>
          <w:tcPr>
            <w:tcW w:w="1499" w:type="dxa"/>
          </w:tcPr>
          <w:p w:rsidR="00CF3407" w:rsidRPr="00DF4248" w:rsidRDefault="00CF3407" w:rsidP="00DF4248">
            <w:pPr>
              <w:pStyle w:val="a8"/>
              <w:rPr>
                <w:rFonts w:ascii="Times New Roman" w:hAnsi="Times New Roman"/>
                <w:b/>
                <w:color w:val="000000"/>
                <w:sz w:val="24"/>
                <w:szCs w:val="24"/>
              </w:rPr>
            </w:pPr>
            <w:r w:rsidRPr="00DF4248">
              <w:rPr>
                <w:rFonts w:ascii="Times New Roman" w:hAnsi="Times New Roman"/>
                <w:b/>
                <w:color w:val="000000"/>
                <w:sz w:val="24"/>
                <w:szCs w:val="24"/>
              </w:rPr>
              <w:t>5</w:t>
            </w:r>
          </w:p>
        </w:tc>
        <w:tc>
          <w:tcPr>
            <w:tcW w:w="1670" w:type="dxa"/>
          </w:tcPr>
          <w:p w:rsidR="00CF3407" w:rsidRPr="00DF4248" w:rsidRDefault="00CF3407" w:rsidP="00DF4248">
            <w:pPr>
              <w:pStyle w:val="a8"/>
              <w:rPr>
                <w:rFonts w:ascii="Times New Roman" w:hAnsi="Times New Roman"/>
                <w:b/>
                <w:sz w:val="24"/>
                <w:szCs w:val="24"/>
              </w:rPr>
            </w:pPr>
            <w:r w:rsidRPr="00DF4248">
              <w:rPr>
                <w:rFonts w:ascii="Times New Roman" w:hAnsi="Times New Roman"/>
                <w:b/>
                <w:sz w:val="24"/>
                <w:szCs w:val="24"/>
              </w:rPr>
              <w:t>1</w:t>
            </w:r>
          </w:p>
        </w:tc>
        <w:tc>
          <w:tcPr>
            <w:tcW w:w="1812" w:type="dxa"/>
          </w:tcPr>
          <w:p w:rsidR="00CF3407" w:rsidRPr="00DF4248" w:rsidRDefault="00CF3407" w:rsidP="00DF4248">
            <w:pPr>
              <w:pStyle w:val="a8"/>
              <w:rPr>
                <w:rFonts w:ascii="Times New Roman" w:hAnsi="Times New Roman"/>
                <w:b/>
                <w:sz w:val="24"/>
                <w:szCs w:val="24"/>
              </w:rPr>
            </w:pPr>
          </w:p>
        </w:tc>
        <w:tc>
          <w:tcPr>
            <w:tcW w:w="2270" w:type="dxa"/>
            <w:vMerge w:val="restart"/>
          </w:tcPr>
          <w:p w:rsidR="00CF3407" w:rsidRPr="00CF3407" w:rsidRDefault="00CF3407" w:rsidP="00CF3407">
            <w:pPr>
              <w:pStyle w:val="a8"/>
              <w:rPr>
                <w:rFonts w:ascii="Times New Roman" w:hAnsi="Times New Roman"/>
                <w:sz w:val="24"/>
                <w:szCs w:val="24"/>
              </w:rPr>
            </w:pPr>
            <w:r w:rsidRPr="00CF3407">
              <w:rPr>
                <w:rFonts w:ascii="Times New Roman" w:hAnsi="Times New Roman"/>
                <w:sz w:val="24"/>
                <w:szCs w:val="24"/>
              </w:rPr>
              <w:t>- общаться с детьми,</w:t>
            </w:r>
            <w:r>
              <w:rPr>
                <w:rFonts w:ascii="Times New Roman" w:hAnsi="Times New Roman"/>
                <w:sz w:val="24"/>
                <w:szCs w:val="24"/>
              </w:rPr>
              <w:t xml:space="preserve"> признавать   их   достоинство,</w:t>
            </w:r>
            <w:r w:rsidRPr="00CF3407">
              <w:rPr>
                <w:rFonts w:ascii="Times New Roman" w:hAnsi="Times New Roman"/>
                <w:sz w:val="24"/>
                <w:szCs w:val="24"/>
              </w:rPr>
              <w:t xml:space="preserve"> понимая   и</w:t>
            </w:r>
          </w:p>
          <w:p w:rsidR="00CF3407" w:rsidRPr="00DF4248" w:rsidRDefault="00CF3407" w:rsidP="00CF3407">
            <w:pPr>
              <w:pStyle w:val="a8"/>
              <w:rPr>
                <w:rFonts w:ascii="Times New Roman" w:hAnsi="Times New Roman"/>
                <w:b/>
                <w:sz w:val="24"/>
                <w:szCs w:val="24"/>
              </w:rPr>
            </w:pPr>
            <w:r w:rsidRPr="00CF3407">
              <w:rPr>
                <w:rFonts w:ascii="Times New Roman" w:hAnsi="Times New Roman"/>
                <w:sz w:val="24"/>
                <w:szCs w:val="24"/>
              </w:rPr>
              <w:t>принимая их.</w:t>
            </w:r>
          </w:p>
        </w:tc>
      </w:tr>
      <w:tr w:rsidR="00CF3407" w:rsidRPr="00B40083" w:rsidTr="00CF3407">
        <w:tc>
          <w:tcPr>
            <w:tcW w:w="458" w:type="dxa"/>
          </w:tcPr>
          <w:p w:rsidR="00CF3407" w:rsidRPr="00B40083" w:rsidRDefault="00CF3407" w:rsidP="00DF4248">
            <w:pPr>
              <w:pStyle w:val="a8"/>
              <w:rPr>
                <w:rFonts w:ascii="Times New Roman" w:hAnsi="Times New Roman"/>
                <w:b/>
                <w:sz w:val="24"/>
                <w:szCs w:val="24"/>
              </w:rPr>
            </w:pPr>
            <w:r w:rsidRPr="00B40083">
              <w:rPr>
                <w:rFonts w:ascii="Times New Roman" w:hAnsi="Times New Roman"/>
                <w:b/>
                <w:sz w:val="24"/>
                <w:szCs w:val="24"/>
              </w:rPr>
              <w:t>6.</w:t>
            </w:r>
          </w:p>
        </w:tc>
        <w:tc>
          <w:tcPr>
            <w:tcW w:w="2178" w:type="dxa"/>
          </w:tcPr>
          <w:p w:rsidR="00CF3407" w:rsidRPr="00B40083" w:rsidRDefault="00CF3407" w:rsidP="00DF4248">
            <w:pPr>
              <w:pStyle w:val="a8"/>
              <w:rPr>
                <w:rFonts w:ascii="Times New Roman" w:hAnsi="Times New Roman"/>
                <w:b/>
                <w:color w:val="000000"/>
                <w:sz w:val="24"/>
                <w:szCs w:val="24"/>
              </w:rPr>
            </w:pPr>
            <w:r w:rsidRPr="00B40083">
              <w:rPr>
                <w:rFonts w:ascii="Times New Roman" w:hAnsi="Times New Roman"/>
                <w:b/>
                <w:color w:val="000000"/>
                <w:sz w:val="24"/>
                <w:szCs w:val="24"/>
              </w:rPr>
              <w:t>Повторение</w:t>
            </w:r>
          </w:p>
        </w:tc>
        <w:tc>
          <w:tcPr>
            <w:tcW w:w="1499" w:type="dxa"/>
          </w:tcPr>
          <w:p w:rsidR="00CF3407" w:rsidRPr="00B40083" w:rsidRDefault="00CF3407" w:rsidP="00DF4248">
            <w:pPr>
              <w:pStyle w:val="a8"/>
              <w:rPr>
                <w:rFonts w:ascii="Times New Roman" w:hAnsi="Times New Roman"/>
                <w:b/>
                <w:color w:val="000000"/>
                <w:sz w:val="24"/>
                <w:szCs w:val="24"/>
              </w:rPr>
            </w:pPr>
            <w:r w:rsidRPr="00B40083">
              <w:rPr>
                <w:rFonts w:ascii="Times New Roman" w:hAnsi="Times New Roman"/>
                <w:b/>
                <w:color w:val="000000"/>
                <w:sz w:val="24"/>
                <w:szCs w:val="24"/>
              </w:rPr>
              <w:t>3</w:t>
            </w:r>
          </w:p>
        </w:tc>
        <w:tc>
          <w:tcPr>
            <w:tcW w:w="1670" w:type="dxa"/>
          </w:tcPr>
          <w:p w:rsidR="00CF3407" w:rsidRPr="00B40083" w:rsidRDefault="00CF3407" w:rsidP="00DF4248">
            <w:pPr>
              <w:pStyle w:val="a8"/>
              <w:rPr>
                <w:rFonts w:ascii="Times New Roman" w:hAnsi="Times New Roman"/>
                <w:b/>
                <w:sz w:val="24"/>
                <w:szCs w:val="24"/>
              </w:rPr>
            </w:pPr>
          </w:p>
        </w:tc>
        <w:tc>
          <w:tcPr>
            <w:tcW w:w="1812" w:type="dxa"/>
          </w:tcPr>
          <w:p w:rsidR="00CF3407" w:rsidRPr="00B40083" w:rsidRDefault="00CF3407" w:rsidP="00DF4248">
            <w:pPr>
              <w:pStyle w:val="a8"/>
              <w:rPr>
                <w:rFonts w:ascii="Times New Roman" w:hAnsi="Times New Roman"/>
                <w:b/>
                <w:sz w:val="24"/>
                <w:szCs w:val="24"/>
              </w:rPr>
            </w:pPr>
          </w:p>
        </w:tc>
        <w:tc>
          <w:tcPr>
            <w:tcW w:w="2270" w:type="dxa"/>
            <w:vMerge/>
          </w:tcPr>
          <w:p w:rsidR="00CF3407" w:rsidRPr="00B40083" w:rsidRDefault="00CF3407" w:rsidP="00DF4248">
            <w:pPr>
              <w:pStyle w:val="a8"/>
              <w:rPr>
                <w:rFonts w:ascii="Times New Roman" w:hAnsi="Times New Roman"/>
                <w:b/>
                <w:sz w:val="24"/>
                <w:szCs w:val="24"/>
              </w:rPr>
            </w:pPr>
          </w:p>
        </w:tc>
      </w:tr>
      <w:tr w:rsidR="004359D2" w:rsidRPr="00E5706C" w:rsidTr="00CF3407">
        <w:trPr>
          <w:trHeight w:val="70"/>
        </w:trPr>
        <w:tc>
          <w:tcPr>
            <w:tcW w:w="7617" w:type="dxa"/>
            <w:gridSpan w:val="5"/>
          </w:tcPr>
          <w:p w:rsidR="004359D2" w:rsidRPr="00B40083" w:rsidRDefault="004359D2" w:rsidP="00B40083">
            <w:pPr>
              <w:pStyle w:val="a8"/>
              <w:rPr>
                <w:rFonts w:ascii="Times New Roman" w:hAnsi="Times New Roman"/>
                <w:sz w:val="24"/>
                <w:szCs w:val="24"/>
              </w:rPr>
            </w:pPr>
            <w:r w:rsidRPr="00B40083">
              <w:rPr>
                <w:rFonts w:ascii="Times New Roman" w:hAnsi="Times New Roman"/>
                <w:sz w:val="24"/>
                <w:szCs w:val="24"/>
              </w:rPr>
              <w:t>Итого 68 часов</w:t>
            </w:r>
          </w:p>
        </w:tc>
        <w:tc>
          <w:tcPr>
            <w:tcW w:w="2270" w:type="dxa"/>
          </w:tcPr>
          <w:p w:rsidR="004359D2" w:rsidRPr="00B40083" w:rsidRDefault="004359D2" w:rsidP="00B40083">
            <w:pPr>
              <w:pStyle w:val="a8"/>
              <w:rPr>
                <w:rFonts w:ascii="Times New Roman" w:hAnsi="Times New Roman"/>
                <w:sz w:val="24"/>
                <w:szCs w:val="24"/>
              </w:rPr>
            </w:pPr>
          </w:p>
        </w:tc>
      </w:tr>
    </w:tbl>
    <w:p w:rsidR="00570C05" w:rsidRPr="00CF3407" w:rsidRDefault="00570C05" w:rsidP="00570C05">
      <w:pPr>
        <w:tabs>
          <w:tab w:val="left" w:pos="851"/>
        </w:tabs>
        <w:spacing w:after="0" w:line="240" w:lineRule="auto"/>
        <w:jc w:val="both"/>
        <w:rPr>
          <w:rFonts w:ascii="Times New Roman" w:hAnsi="Times New Roman" w:cs="Times New Roman"/>
          <w:sz w:val="24"/>
          <w:szCs w:val="24"/>
        </w:rPr>
        <w:sectPr w:rsidR="00570C05" w:rsidRPr="00CF3407">
          <w:pgSz w:w="11906" w:h="16838"/>
          <w:pgMar w:top="1134" w:right="850" w:bottom="1134" w:left="1701" w:header="708" w:footer="708" w:gutter="0"/>
          <w:cols w:space="708"/>
          <w:docGrid w:linePitch="360"/>
        </w:sectPr>
      </w:pPr>
    </w:p>
    <w:p w:rsidR="000E0C48" w:rsidRDefault="000E0C48" w:rsidP="00885D53"/>
    <w:sectPr w:rsidR="000E0C48" w:rsidSect="007368F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9C" w:rsidRDefault="004D7D9C">
      <w:pPr>
        <w:spacing w:after="0" w:line="240" w:lineRule="auto"/>
      </w:pPr>
      <w:r>
        <w:separator/>
      </w:r>
    </w:p>
  </w:endnote>
  <w:endnote w:type="continuationSeparator" w:id="0">
    <w:p w:rsidR="004D7D9C" w:rsidRDefault="004D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9C" w:rsidRDefault="004D7D9C">
      <w:pPr>
        <w:spacing w:after="0" w:line="240" w:lineRule="auto"/>
      </w:pPr>
      <w:r>
        <w:separator/>
      </w:r>
    </w:p>
  </w:footnote>
  <w:footnote w:type="continuationSeparator" w:id="0">
    <w:p w:rsidR="004D7D9C" w:rsidRDefault="004D7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F0" w:rsidRDefault="007368F0">
    <w:pPr>
      <w:rPr>
        <w:sz w:val="2"/>
        <w:szCs w:val="2"/>
      </w:rPr>
    </w:pPr>
    <w:r>
      <w:rPr>
        <w:noProof/>
      </w:rPr>
      <mc:AlternateContent>
        <mc:Choice Requires="wps">
          <w:drawing>
            <wp:anchor distT="0" distB="0" distL="63500" distR="63500" simplePos="0" relativeHeight="251659264" behindDoc="1" locked="0" layoutInCell="1" allowOverlap="1" wp14:anchorId="3CED2723" wp14:editId="7103401B">
              <wp:simplePos x="0" y="0"/>
              <wp:positionH relativeFrom="page">
                <wp:posOffset>648335</wp:posOffset>
              </wp:positionH>
              <wp:positionV relativeFrom="page">
                <wp:posOffset>652145</wp:posOffset>
              </wp:positionV>
              <wp:extent cx="4064635" cy="1250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F0" w:rsidRDefault="007368F0">
                          <w:pPr>
                            <w:pStyle w:val="a7"/>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D2723"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7368F0" w:rsidRDefault="007368F0">
                    <w:pPr>
                      <w:pStyle w:val="a7"/>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F0" w:rsidRPr="00AA2A7C" w:rsidRDefault="007368F0" w:rsidP="007368F0">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623D3F"/>
    <w:multiLevelType w:val="hybridMultilevel"/>
    <w:tmpl w:val="2ED8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B74E1"/>
    <w:multiLevelType w:val="multilevel"/>
    <w:tmpl w:val="B5F2884E"/>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8B1ABC"/>
    <w:multiLevelType w:val="hybridMultilevel"/>
    <w:tmpl w:val="B074C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6196796"/>
    <w:multiLevelType w:val="hybridMultilevel"/>
    <w:tmpl w:val="D0F87316"/>
    <w:lvl w:ilvl="0" w:tplc="65585B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443ABA"/>
    <w:multiLevelType w:val="hybridMultilevel"/>
    <w:tmpl w:val="12B6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14" w15:restartNumberingAfterBreak="0">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F2A6026"/>
    <w:multiLevelType w:val="hybridMultilevel"/>
    <w:tmpl w:val="12B6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980A4B"/>
    <w:multiLevelType w:val="hybridMultilevel"/>
    <w:tmpl w:val="CB92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1"/>
  </w:num>
  <w:num w:numId="4">
    <w:abstractNumId w:val="10"/>
  </w:num>
  <w:num w:numId="5">
    <w:abstractNumId w:val="6"/>
  </w:num>
  <w:num w:numId="6">
    <w:abstractNumId w:val="8"/>
  </w:num>
  <w:num w:numId="7">
    <w:abstractNumId w:val="17"/>
  </w:num>
  <w:num w:numId="8">
    <w:abstractNumId w:val="3"/>
  </w:num>
  <w:num w:numId="9">
    <w:abstractNumId w:val="13"/>
  </w:num>
  <w:num w:numId="10">
    <w:abstractNumId w:val="1"/>
  </w:num>
  <w:num w:numId="11">
    <w:abstractNumId w:val="0"/>
  </w:num>
  <w:num w:numId="12">
    <w:abstractNumId w:val="19"/>
  </w:num>
  <w:num w:numId="13">
    <w:abstractNumId w:val="7"/>
  </w:num>
  <w:num w:numId="14">
    <w:abstractNumId w:val="15"/>
  </w:num>
  <w:num w:numId="15">
    <w:abstractNumId w:val="18"/>
  </w:num>
  <w:num w:numId="16">
    <w:abstractNumId w:val="5"/>
  </w:num>
  <w:num w:numId="17">
    <w:abstractNumId w:val="20"/>
  </w:num>
  <w:num w:numId="18">
    <w:abstractNumId w:val="4"/>
  </w:num>
  <w:num w:numId="19">
    <w:abstractNumId w:val="14"/>
  </w:num>
  <w:num w:numId="20">
    <w:abstractNumId w:val="12"/>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8E"/>
    <w:rsid w:val="00015C09"/>
    <w:rsid w:val="000E0C48"/>
    <w:rsid w:val="00280DB6"/>
    <w:rsid w:val="00287063"/>
    <w:rsid w:val="004359D2"/>
    <w:rsid w:val="00445C8C"/>
    <w:rsid w:val="004D7D9C"/>
    <w:rsid w:val="00570C05"/>
    <w:rsid w:val="005C10F9"/>
    <w:rsid w:val="00627CB5"/>
    <w:rsid w:val="007368F0"/>
    <w:rsid w:val="007819E6"/>
    <w:rsid w:val="0087131D"/>
    <w:rsid w:val="00885D53"/>
    <w:rsid w:val="008A494F"/>
    <w:rsid w:val="00B24554"/>
    <w:rsid w:val="00B40083"/>
    <w:rsid w:val="00BC4550"/>
    <w:rsid w:val="00BE568E"/>
    <w:rsid w:val="00CA19CD"/>
    <w:rsid w:val="00CF3407"/>
    <w:rsid w:val="00D41234"/>
    <w:rsid w:val="00DF4248"/>
    <w:rsid w:val="00EB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93A7"/>
  <w15:chartTrackingRefBased/>
  <w15:docId w15:val="{D2E4283C-E693-42FB-8DD4-D0444674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0C05"/>
    <w:pPr>
      <w:spacing w:after="200" w:line="276" w:lineRule="auto"/>
    </w:pPr>
    <w:rPr>
      <w:rFonts w:eastAsiaTheme="minorEastAsia"/>
      <w:lang w:eastAsia="ru-RU"/>
    </w:rPr>
  </w:style>
  <w:style w:type="paragraph" w:styleId="2">
    <w:name w:val="heading 2"/>
    <w:basedOn w:val="a0"/>
    <w:link w:val="20"/>
    <w:qFormat/>
    <w:rsid w:val="00570C05"/>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0"/>
    <w:next w:val="a0"/>
    <w:link w:val="40"/>
    <w:uiPriority w:val="9"/>
    <w:semiHidden/>
    <w:unhideWhenUsed/>
    <w:qFormat/>
    <w:rsid w:val="00570C0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70C05"/>
    <w:rPr>
      <w:rFonts w:ascii="Times New Roman" w:eastAsia="@Arial Unicode MS" w:hAnsi="Times New Roman" w:cs="Times New Roman"/>
      <w:b/>
      <w:bCs/>
      <w:sz w:val="28"/>
      <w:szCs w:val="28"/>
      <w:lang w:eastAsia="ru-RU"/>
    </w:rPr>
  </w:style>
  <w:style w:type="character" w:customStyle="1" w:styleId="40">
    <w:name w:val="Заголовок 4 Знак"/>
    <w:basedOn w:val="a1"/>
    <w:link w:val="4"/>
    <w:uiPriority w:val="9"/>
    <w:semiHidden/>
    <w:rsid w:val="00570C05"/>
    <w:rPr>
      <w:rFonts w:asciiTheme="majorHAnsi" w:eastAsiaTheme="majorEastAsia" w:hAnsiTheme="majorHAnsi" w:cstheme="majorBidi"/>
      <w:b/>
      <w:bCs/>
      <w:i/>
      <w:iCs/>
      <w:color w:val="5B9BD5" w:themeColor="accent1"/>
      <w:lang w:eastAsia="ru-RU"/>
    </w:rPr>
  </w:style>
  <w:style w:type="paragraph" w:styleId="a4">
    <w:name w:val="List Paragraph"/>
    <w:basedOn w:val="a0"/>
    <w:link w:val="a5"/>
    <w:uiPriority w:val="34"/>
    <w:qFormat/>
    <w:rsid w:val="00570C05"/>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34"/>
    <w:locked/>
    <w:rsid w:val="00570C05"/>
    <w:rPr>
      <w:rFonts w:ascii="Calibri" w:eastAsia="Calibri" w:hAnsi="Calibri" w:cs="Times New Roman"/>
      <w:sz w:val="24"/>
      <w:szCs w:val="24"/>
      <w:lang w:eastAsia="ru-RU"/>
    </w:rPr>
  </w:style>
  <w:style w:type="character" w:customStyle="1" w:styleId="dash041e0431044b0447043d044b0439char1">
    <w:name w:val="dash041e_0431_044b_0447_043d_044b_0439__char1"/>
    <w:uiPriority w:val="99"/>
    <w:rsid w:val="00570C05"/>
    <w:rPr>
      <w:rFonts w:ascii="Times New Roman" w:hAnsi="Times New Roman" w:cs="Times New Roman" w:hint="default"/>
      <w:strike w:val="0"/>
      <w:dstrike w:val="0"/>
      <w:sz w:val="24"/>
      <w:szCs w:val="24"/>
      <w:u w:val="none"/>
      <w:effect w:val="none"/>
    </w:rPr>
  </w:style>
  <w:style w:type="character" w:customStyle="1" w:styleId="a6">
    <w:name w:val="Колонтитул_"/>
    <w:basedOn w:val="a1"/>
    <w:link w:val="a7"/>
    <w:rsid w:val="00570C05"/>
    <w:rPr>
      <w:rFonts w:ascii="Bookman Old Style" w:eastAsia="Bookman Old Style" w:hAnsi="Bookman Old Style" w:cs="Bookman Old Style"/>
      <w:b/>
      <w:bCs/>
      <w:sz w:val="16"/>
      <w:szCs w:val="16"/>
      <w:shd w:val="clear" w:color="auto" w:fill="FFFFFF"/>
    </w:rPr>
  </w:style>
  <w:style w:type="paragraph" w:customStyle="1" w:styleId="a7">
    <w:name w:val="Колонтитул"/>
    <w:basedOn w:val="a0"/>
    <w:link w:val="a6"/>
    <w:rsid w:val="00570C05"/>
    <w:pPr>
      <w:widowControl w:val="0"/>
      <w:shd w:val="clear" w:color="auto" w:fill="FFFFFF"/>
      <w:spacing w:after="0" w:line="0" w:lineRule="atLeast"/>
    </w:pPr>
    <w:rPr>
      <w:rFonts w:ascii="Bookman Old Style" w:eastAsia="Bookman Old Style" w:hAnsi="Bookman Old Style" w:cs="Bookman Old Style"/>
      <w:b/>
      <w:bCs/>
      <w:sz w:val="16"/>
      <w:szCs w:val="16"/>
      <w:lang w:eastAsia="en-US"/>
    </w:rPr>
  </w:style>
  <w:style w:type="character" w:customStyle="1" w:styleId="Tahoma">
    <w:name w:val="Колонтитул + Tahoma"/>
    <w:basedOn w:val="a6"/>
    <w:rsid w:val="00570C05"/>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styleId="a8">
    <w:name w:val="No Spacing"/>
    <w:qFormat/>
    <w:rsid w:val="00570C05"/>
    <w:pPr>
      <w:spacing w:after="0" w:line="240" w:lineRule="auto"/>
    </w:pPr>
    <w:rPr>
      <w:rFonts w:ascii="Calibri" w:eastAsia="Calibri" w:hAnsi="Calibri" w:cs="Times New Roman"/>
    </w:rPr>
  </w:style>
  <w:style w:type="paragraph" w:styleId="a9">
    <w:name w:val="header"/>
    <w:basedOn w:val="a0"/>
    <w:link w:val="aa"/>
    <w:uiPriority w:val="99"/>
    <w:unhideWhenUsed/>
    <w:rsid w:val="00570C05"/>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70C05"/>
    <w:rPr>
      <w:rFonts w:eastAsiaTheme="minorEastAsia"/>
      <w:lang w:eastAsia="ru-RU"/>
    </w:rPr>
  </w:style>
  <w:style w:type="table" w:styleId="ab">
    <w:name w:val="Table Grid"/>
    <w:basedOn w:val="a2"/>
    <w:rsid w:val="00570C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rsid w:val="00570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Перечень"/>
    <w:basedOn w:val="a0"/>
    <w:next w:val="a0"/>
    <w:link w:val="ad"/>
    <w:qFormat/>
    <w:rsid w:val="00570C05"/>
    <w:pPr>
      <w:numPr>
        <w:numId w:val="5"/>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
    <w:rsid w:val="00570C05"/>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5001</Words>
  <Characters>28511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2020-11-27T02:49:00Z</dcterms:created>
  <dcterms:modified xsi:type="dcterms:W3CDTF">2021-10-16T05:12:00Z</dcterms:modified>
</cp:coreProperties>
</file>